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2707" w14:textId="3E18583E" w:rsidR="006640EA" w:rsidRDefault="00B95C5C" w:rsidP="00D73CC5">
      <w:pPr>
        <w:spacing w:after="0" w:line="240" w:lineRule="auto"/>
      </w:pPr>
      <w:r w:rsidRPr="00B95C5C">
        <w:rPr>
          <w:rFonts w:ascii="Calibri" w:eastAsia="Calibri" w:hAnsi="Calibri"/>
          <w:noProof/>
          <w:color w:val="auto"/>
          <w:sz w:val="22"/>
          <w:szCs w:val="22"/>
          <w:lang w:eastAsia="de-DE"/>
        </w:rPr>
        <mc:AlternateContent>
          <mc:Choice Requires="wps">
            <w:drawing>
              <wp:anchor distT="0" distB="0" distL="114300" distR="114300" simplePos="0" relativeHeight="251663360" behindDoc="0" locked="0" layoutInCell="1" allowOverlap="1" wp14:anchorId="03D9A72D" wp14:editId="4FEF12C8">
                <wp:simplePos x="0" y="0"/>
                <wp:positionH relativeFrom="page">
                  <wp:posOffset>-635</wp:posOffset>
                </wp:positionH>
                <wp:positionV relativeFrom="page">
                  <wp:posOffset>3652520</wp:posOffset>
                </wp:positionV>
                <wp:extent cx="359410" cy="0"/>
                <wp:effectExtent l="0" t="0" r="21590" b="1905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E7A990" id="_x0000_t32" coordsize="21600,21600" o:spt="32" o:oned="t" path="m,l21600,21600e" filled="f">
                <v:path arrowok="t" fillok="f" o:connecttype="none"/>
                <o:lock v:ext="edit" shapetype="t"/>
              </v:shapetype>
              <v:shape id="Gerade Verbindung mit Pfeil 1" o:spid="_x0000_s1026" type="#_x0000_t32" style="position:absolute;margin-left:-.05pt;margin-top:287.6pt;width:28.3pt;height:0;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" strokecolor="windowText" strokeweight=".3pt">
                <w10:wrap anchorx="page" anchory="page"/>
              </v:shape>
            </w:pict>
          </mc:Fallback>
        </mc:AlternateContent>
      </w:r>
      <w:r w:rsidRPr="00B95C5C">
        <w:rPr>
          <w:rFonts w:ascii="Calibri" w:eastAsia="Calibri" w:hAnsi="Calibri"/>
          <w:noProof/>
          <w:color w:val="auto"/>
          <w:sz w:val="22"/>
          <w:szCs w:val="22"/>
          <w:lang w:eastAsia="de-DE"/>
        </w:rPr>
        <mc:AlternateContent>
          <mc:Choice Requires="wps">
            <w:drawing>
              <wp:anchor distT="0" distB="0" distL="114300" distR="114300" simplePos="0" relativeHeight="251664384" behindDoc="0" locked="1" layoutInCell="1" allowOverlap="1" wp14:anchorId="21B06DA8" wp14:editId="086B8832">
                <wp:simplePos x="0" y="0"/>
                <wp:positionH relativeFrom="page">
                  <wp:posOffset>-635</wp:posOffset>
                </wp:positionH>
                <wp:positionV relativeFrom="page">
                  <wp:posOffset>5375275</wp:posOffset>
                </wp:positionV>
                <wp:extent cx="359410" cy="0"/>
                <wp:effectExtent l="0" t="0" r="21590" b="19050"/>
                <wp:wrapNone/>
                <wp:docPr id="2" name="Gerade Verbindung mit Pfeil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9410" cy="0"/>
                        </a:xfrm>
                        <a:prstGeom prst="straightConnector1">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803E7C" id="Gerade Verbindung mit Pfeil 2" o:spid="_x0000_s1026" type="#_x0000_t32" style="position:absolute;margin-left:-.05pt;margin-top:423.25pt;width:28.3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" strokeweight=".3pt">
                <w10:wrap anchorx="page" anchory="page"/>
                <w10:anchorlock/>
              </v:shape>
            </w:pict>
          </mc:Fallback>
        </mc:AlternateContent>
      </w:r>
    </w:p>
    <w:p w14:paraId="79F11538" w14:textId="05C4A502" w:rsidR="00D75F70" w:rsidRPr="00FD2858" w:rsidRDefault="00C231BB" w:rsidP="00D75F70">
      <w:pPr>
        <w:pStyle w:val="Text"/>
        <w:rPr>
          <w:sz w:val="25"/>
          <w:szCs w:val="25"/>
          <w:u w:val="none"/>
        </w:rPr>
      </w:pPr>
      <w:r w:rsidRPr="00FD2858">
        <w:rPr>
          <w:sz w:val="25"/>
          <w:szCs w:val="25"/>
          <w:u w:val="none"/>
        </w:rPr>
        <w:t>Besondere Vertragsb</w:t>
      </w:r>
      <w:r w:rsidR="005A3A68" w:rsidRPr="00FD2858">
        <w:rPr>
          <w:sz w:val="25"/>
          <w:szCs w:val="25"/>
          <w:u w:val="none"/>
        </w:rPr>
        <w:t>edingungen</w:t>
      </w:r>
      <w:r w:rsidR="00D75F70" w:rsidRPr="00FD2858">
        <w:rPr>
          <w:sz w:val="25"/>
          <w:szCs w:val="25"/>
          <w:u w:val="none"/>
        </w:rPr>
        <w:t xml:space="preserve"> (BVB)</w:t>
      </w:r>
    </w:p>
    <w:p w14:paraId="2FA38761" w14:textId="77777777" w:rsidR="00D75F70" w:rsidRPr="00FD2858" w:rsidRDefault="005A3A68" w:rsidP="00D75F70">
      <w:pPr>
        <w:pStyle w:val="Text"/>
        <w:rPr>
          <w:sz w:val="25"/>
          <w:szCs w:val="25"/>
          <w:u w:val="none"/>
        </w:rPr>
      </w:pPr>
      <w:r w:rsidRPr="00FD2858">
        <w:rPr>
          <w:sz w:val="25"/>
          <w:szCs w:val="25"/>
          <w:u w:val="none"/>
        </w:rPr>
        <w:t>zu</w:t>
      </w:r>
      <w:r w:rsidR="002210A9" w:rsidRPr="00FD2858">
        <w:rPr>
          <w:sz w:val="25"/>
          <w:szCs w:val="25"/>
          <w:u w:val="none"/>
        </w:rPr>
        <w:t>m</w:t>
      </w:r>
      <w:r w:rsidRPr="00FD2858">
        <w:rPr>
          <w:sz w:val="25"/>
          <w:szCs w:val="25"/>
          <w:u w:val="none"/>
        </w:rPr>
        <w:t xml:space="preserve"> Mindest</w:t>
      </w:r>
      <w:r w:rsidR="00DE050F" w:rsidRPr="00FD2858">
        <w:rPr>
          <w:sz w:val="25"/>
          <w:szCs w:val="25"/>
          <w:u w:val="none"/>
        </w:rPr>
        <w:t>stu</w:t>
      </w:r>
      <w:r w:rsidR="002838DC" w:rsidRPr="00FD2858">
        <w:rPr>
          <w:sz w:val="25"/>
          <w:szCs w:val="25"/>
          <w:u w:val="none"/>
        </w:rPr>
        <w:t>n</w:t>
      </w:r>
      <w:r w:rsidR="00DE050F" w:rsidRPr="00FD2858">
        <w:rPr>
          <w:sz w:val="25"/>
          <w:szCs w:val="25"/>
          <w:u w:val="none"/>
        </w:rPr>
        <w:t>den</w:t>
      </w:r>
      <w:r w:rsidRPr="00FD2858">
        <w:rPr>
          <w:sz w:val="25"/>
          <w:szCs w:val="25"/>
          <w:u w:val="none"/>
        </w:rPr>
        <w:t>entgelt</w:t>
      </w:r>
    </w:p>
    <w:p w14:paraId="13A81970" w14:textId="31A662AF" w:rsidR="00C231BB" w:rsidRPr="00FD2858" w:rsidRDefault="00FD5DBA" w:rsidP="00D75F70">
      <w:pPr>
        <w:pStyle w:val="Text"/>
        <w:rPr>
          <w:sz w:val="25"/>
          <w:szCs w:val="25"/>
          <w:u w:val="none"/>
        </w:rPr>
      </w:pPr>
      <w:r w:rsidRPr="00FD2858">
        <w:rPr>
          <w:sz w:val="25"/>
          <w:szCs w:val="25"/>
          <w:u w:val="none"/>
        </w:rPr>
        <w:t>(Teil A)</w:t>
      </w:r>
    </w:p>
    <w:p w14:paraId="32E49DFA" w14:textId="77777777" w:rsidR="00C231BB" w:rsidRDefault="00C231BB" w:rsidP="00D75F70">
      <w:pPr>
        <w:pStyle w:val="Text"/>
      </w:pPr>
    </w:p>
    <w:p w14:paraId="078D53D2" w14:textId="77777777" w:rsidR="00C231BB" w:rsidRDefault="00C231BB" w:rsidP="00D75F70">
      <w:pPr>
        <w:pStyle w:val="Text"/>
      </w:pPr>
    </w:p>
    <w:p w14:paraId="53D54427" w14:textId="5A3DD0D2" w:rsidR="00C231BB" w:rsidRPr="00B95C5C" w:rsidRDefault="005A3A68" w:rsidP="00B95C5C">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Arial"/>
          <w:b/>
          <w:sz w:val="22"/>
          <w:szCs w:val="22"/>
        </w:rPr>
      </w:pPr>
      <w:r w:rsidRPr="00B95C5C">
        <w:rPr>
          <w:rFonts w:cs="Arial"/>
          <w:b/>
          <w:sz w:val="22"/>
          <w:szCs w:val="22"/>
        </w:rPr>
        <w:t>1</w:t>
      </w:r>
      <w:r w:rsidR="00B95C5C" w:rsidRPr="00B95C5C">
        <w:rPr>
          <w:rFonts w:cs="Arial"/>
          <w:b/>
          <w:sz w:val="22"/>
          <w:szCs w:val="22"/>
        </w:rPr>
        <w:t>.</w:t>
      </w:r>
      <w:r w:rsidR="00B95C5C">
        <w:rPr>
          <w:rFonts w:cs="Arial"/>
          <w:b/>
          <w:sz w:val="22"/>
          <w:szCs w:val="22"/>
        </w:rPr>
        <w:tab/>
      </w:r>
      <w:r w:rsidR="00C231BB" w:rsidRPr="00B95C5C">
        <w:rPr>
          <w:rFonts w:cs="Arial"/>
          <w:b/>
          <w:sz w:val="22"/>
          <w:szCs w:val="22"/>
        </w:rPr>
        <w:t>Verpflichtung zur Zahlung bestimmter Mindest</w:t>
      </w:r>
      <w:r w:rsidR="002210A9" w:rsidRPr="00B95C5C">
        <w:rPr>
          <w:rFonts w:cs="Arial"/>
          <w:b/>
          <w:sz w:val="22"/>
          <w:szCs w:val="22"/>
        </w:rPr>
        <w:t>stunden</w:t>
      </w:r>
      <w:r w:rsidR="00C231BB" w:rsidRPr="00B95C5C">
        <w:rPr>
          <w:rFonts w:cs="Arial"/>
          <w:b/>
          <w:sz w:val="22"/>
          <w:szCs w:val="22"/>
        </w:rPr>
        <w:t xml:space="preserve">entgelte </w:t>
      </w:r>
      <w:r w:rsidR="00D16644" w:rsidRPr="00D16644">
        <w:rPr>
          <w:rFonts w:cs="Arial"/>
          <w:b/>
          <w:sz w:val="22"/>
          <w:szCs w:val="22"/>
        </w:rPr>
        <w:t>und bestimmter tarifvertraglicher Entgelte</w:t>
      </w:r>
    </w:p>
    <w:p w14:paraId="37A47418" w14:textId="09807DA4" w:rsidR="00C231BB" w:rsidRPr="00B95C5C" w:rsidRDefault="006640EA" w:rsidP="00F02868">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066"/>
        </w:tabs>
        <w:ind w:left="567" w:hanging="567"/>
        <w:jc w:val="both"/>
        <w:rPr>
          <w:rFonts w:cs="Arial"/>
          <w:sz w:val="22"/>
          <w:szCs w:val="22"/>
        </w:rPr>
      </w:pPr>
      <w:r w:rsidRPr="00B95C5C">
        <w:rPr>
          <w:rFonts w:cs="Arial"/>
          <w:sz w:val="22"/>
          <w:szCs w:val="22"/>
        </w:rPr>
        <w:t>1.1</w:t>
      </w:r>
      <w:r w:rsidR="00FD5DBA" w:rsidRPr="00B95C5C">
        <w:rPr>
          <w:rFonts w:cs="Arial"/>
          <w:sz w:val="22"/>
          <w:szCs w:val="22"/>
        </w:rPr>
        <w:tab/>
      </w:r>
      <w:r w:rsidR="00C231BB" w:rsidRPr="00B95C5C">
        <w:rPr>
          <w:rFonts w:cs="Arial"/>
          <w:sz w:val="22"/>
          <w:szCs w:val="22"/>
        </w:rPr>
        <w:t xml:space="preserve">Der Auftragnehmer </w:t>
      </w:r>
      <w:r w:rsidR="009D5A17" w:rsidRPr="00B95C5C">
        <w:rPr>
          <w:rFonts w:cs="Arial"/>
          <w:sz w:val="22"/>
          <w:szCs w:val="22"/>
        </w:rPr>
        <w:t xml:space="preserve">verpflichtet sich, </w:t>
      </w:r>
      <w:r w:rsidR="00C231BB" w:rsidRPr="00B95C5C">
        <w:rPr>
          <w:rFonts w:cs="Arial"/>
          <w:sz w:val="22"/>
          <w:szCs w:val="22"/>
        </w:rPr>
        <w:t xml:space="preserve">seinen für den Auftrag eingesetzten </w:t>
      </w:r>
      <w:r w:rsidR="00313342" w:rsidRPr="00B95C5C">
        <w:rPr>
          <w:rFonts w:cs="Arial"/>
          <w:sz w:val="22"/>
          <w:szCs w:val="22"/>
        </w:rPr>
        <w:t xml:space="preserve">Arbeitnehmerinnen und Arbeitnehmern </w:t>
      </w:r>
      <w:r w:rsidR="00C231BB" w:rsidRPr="00B95C5C">
        <w:rPr>
          <w:rFonts w:cs="Arial"/>
          <w:sz w:val="22"/>
          <w:szCs w:val="22"/>
        </w:rPr>
        <w:t>während der Ausführung dieses Auftrags die folgend benan</w:t>
      </w:r>
      <w:r w:rsidR="00DF172C" w:rsidRPr="00B95C5C">
        <w:rPr>
          <w:rFonts w:cs="Arial"/>
          <w:sz w:val="22"/>
          <w:szCs w:val="22"/>
        </w:rPr>
        <w:t>nten Mindest</w:t>
      </w:r>
      <w:r w:rsidR="0045422E" w:rsidRPr="00B95C5C">
        <w:rPr>
          <w:rFonts w:cs="Arial"/>
          <w:sz w:val="22"/>
          <w:szCs w:val="22"/>
        </w:rPr>
        <w:t>stunden</w:t>
      </w:r>
      <w:r w:rsidR="00DF172C" w:rsidRPr="00B95C5C">
        <w:rPr>
          <w:rFonts w:cs="Arial"/>
          <w:sz w:val="22"/>
          <w:szCs w:val="22"/>
        </w:rPr>
        <w:t xml:space="preserve">entgelte </w:t>
      </w:r>
      <w:r w:rsidR="00D16644" w:rsidRPr="00D16644">
        <w:rPr>
          <w:rFonts w:cs="Arial"/>
          <w:sz w:val="22"/>
          <w:szCs w:val="22"/>
        </w:rPr>
        <w:t>und/oder tarifvertraglichen Entgelte</w:t>
      </w:r>
      <w:r w:rsidR="00D16644">
        <w:rPr>
          <w:rFonts w:cs="Arial"/>
          <w:sz w:val="22"/>
          <w:szCs w:val="22"/>
        </w:rPr>
        <w:t xml:space="preserve"> </w:t>
      </w:r>
      <w:r w:rsidR="00DF172C" w:rsidRPr="00B95C5C">
        <w:rPr>
          <w:rFonts w:cs="Arial"/>
          <w:sz w:val="22"/>
          <w:szCs w:val="22"/>
        </w:rPr>
        <w:t xml:space="preserve">zu zahlen: </w:t>
      </w:r>
    </w:p>
    <w:p w14:paraId="4B7BAE14" w14:textId="14E6F183" w:rsidR="008E3DEA" w:rsidRDefault="006640EA" w:rsidP="00E961DF">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B95C5C">
        <w:rPr>
          <w:rFonts w:cs="Arial"/>
          <w:sz w:val="22"/>
          <w:szCs w:val="22"/>
        </w:rPr>
        <w:t>1.1.1</w:t>
      </w:r>
      <w:r w:rsidR="00D75F70" w:rsidRPr="00B95C5C">
        <w:rPr>
          <w:rFonts w:cs="Arial"/>
          <w:sz w:val="22"/>
          <w:szCs w:val="22"/>
        </w:rPr>
        <w:tab/>
      </w:r>
      <w:bookmarkStart w:id="0" w:name="Hlk36138080"/>
      <w:r w:rsidR="00D16644" w:rsidRPr="00D16644">
        <w:rPr>
          <w:rFonts w:cs="Arial"/>
          <w:sz w:val="22"/>
          <w:szCs w:val="22"/>
        </w:rPr>
        <w:t>Mindestens die Entgelte einschließlich des Mindestentgelts</w:t>
      </w:r>
      <w:r w:rsidR="00C231BB" w:rsidRPr="00B95C5C">
        <w:rPr>
          <w:rFonts w:eastAsia="Lucida Grande" w:cs="Arial"/>
          <w:sz w:val="22"/>
          <w:szCs w:val="22"/>
        </w:rPr>
        <w:t xml:space="preserve">, die nach dem Mindestlohngesetz, </w:t>
      </w:r>
      <w:bookmarkStart w:id="1" w:name="Hlk36137968"/>
      <w:bookmarkEnd w:id="0"/>
      <w:r w:rsidR="00C231BB" w:rsidRPr="00B95C5C">
        <w:rPr>
          <w:rFonts w:eastAsia="Lucida Grande" w:cs="Arial"/>
          <w:sz w:val="22"/>
          <w:szCs w:val="22"/>
        </w:rPr>
        <w:t>einem nach dem Tarifvertragsgesetz mit den Wirkungen des Arbeitnehmer-Entsendegesetzes für allgemeinverbindlich erklärten Tarifvertrag oder einer nach §</w:t>
      </w:r>
      <w:bookmarkStart w:id="2" w:name="_Hlk40096296"/>
      <w:r w:rsidR="00995891" w:rsidRPr="00B95C5C">
        <w:rPr>
          <w:rFonts w:eastAsia="Lucida Grande" w:cs="Arial"/>
          <w:sz w:val="22"/>
          <w:szCs w:val="22"/>
        </w:rPr>
        <w:t> </w:t>
      </w:r>
      <w:bookmarkEnd w:id="2"/>
      <w:r w:rsidR="00C231BB" w:rsidRPr="00B95C5C">
        <w:rPr>
          <w:rFonts w:eastAsia="Lucida Grande" w:cs="Arial"/>
          <w:sz w:val="22"/>
          <w:szCs w:val="22"/>
        </w:rPr>
        <w:t>7, §</w:t>
      </w:r>
      <w:r w:rsidR="00FD5DBA" w:rsidRPr="00B95C5C">
        <w:rPr>
          <w:rFonts w:eastAsia="Lucida Grande" w:cs="Arial"/>
          <w:sz w:val="22"/>
          <w:szCs w:val="22"/>
        </w:rPr>
        <w:t> </w:t>
      </w:r>
      <w:r w:rsidR="00C231BB" w:rsidRPr="00B95C5C">
        <w:rPr>
          <w:rFonts w:eastAsia="Lucida Grande" w:cs="Arial"/>
          <w:sz w:val="22"/>
          <w:szCs w:val="22"/>
        </w:rPr>
        <w:t>7a oder §</w:t>
      </w:r>
      <w:r w:rsidR="00FD5DBA" w:rsidRPr="00B95C5C">
        <w:rPr>
          <w:rFonts w:eastAsia="Lucida Grande" w:cs="Arial"/>
          <w:sz w:val="22"/>
          <w:szCs w:val="22"/>
        </w:rPr>
        <w:t> </w:t>
      </w:r>
      <w:r w:rsidR="00C231BB" w:rsidRPr="00B95C5C">
        <w:rPr>
          <w:rFonts w:eastAsia="Lucida Grande" w:cs="Arial"/>
          <w:sz w:val="22"/>
          <w:szCs w:val="22"/>
        </w:rPr>
        <w:t>11 des Arbeitnehmer</w:t>
      </w:r>
      <w:r w:rsidR="00BB5E7B">
        <w:rPr>
          <w:rFonts w:eastAsia="Lucida Grande" w:cs="Arial"/>
          <w:sz w:val="22"/>
          <w:szCs w:val="22"/>
        </w:rPr>
        <w:t>-E</w:t>
      </w:r>
      <w:r w:rsidR="00C231BB" w:rsidRPr="00B95C5C">
        <w:rPr>
          <w:rFonts w:eastAsia="Lucida Grande" w:cs="Arial"/>
          <w:sz w:val="22"/>
          <w:szCs w:val="22"/>
        </w:rPr>
        <w:t>ntsendegesetzes oder einer nach §</w:t>
      </w:r>
      <w:r w:rsidR="00FD5DBA" w:rsidRPr="00B95C5C">
        <w:rPr>
          <w:rFonts w:eastAsia="Lucida Grande" w:cs="Arial"/>
          <w:sz w:val="22"/>
          <w:szCs w:val="22"/>
        </w:rPr>
        <w:t> </w:t>
      </w:r>
      <w:r w:rsidR="00C231BB" w:rsidRPr="00B95C5C">
        <w:rPr>
          <w:rFonts w:eastAsia="Lucida Grande" w:cs="Arial"/>
          <w:sz w:val="22"/>
          <w:szCs w:val="22"/>
        </w:rPr>
        <w:t xml:space="preserve">3a des Arbeitnehmerüberlassungsgesetzes erlassenen Rechtsverordnung </w:t>
      </w:r>
      <w:bookmarkStart w:id="3" w:name="Hlk36069211"/>
      <w:bookmarkEnd w:id="1"/>
      <w:r w:rsidR="00C231BB" w:rsidRPr="00B95C5C">
        <w:rPr>
          <w:rFonts w:eastAsia="Lucida Grande" w:cs="Arial"/>
          <w:sz w:val="22"/>
          <w:szCs w:val="22"/>
        </w:rPr>
        <w:t xml:space="preserve">für die </w:t>
      </w:r>
      <w:r w:rsidR="008E3DEA" w:rsidRPr="00B95C5C">
        <w:rPr>
          <w:rFonts w:eastAsia="Lucida Grande" w:cs="Arial"/>
          <w:sz w:val="22"/>
          <w:szCs w:val="22"/>
        </w:rPr>
        <w:t>betreffende Leistun</w:t>
      </w:r>
      <w:r w:rsidR="00D16644">
        <w:rPr>
          <w:rFonts w:eastAsia="Lucida Grande" w:cs="Arial"/>
          <w:sz w:val="22"/>
          <w:szCs w:val="22"/>
        </w:rPr>
        <w:t>g verbindlich vorgegeben werden,</w:t>
      </w:r>
      <w:r w:rsidR="008E3DEA" w:rsidRPr="00B95C5C">
        <w:rPr>
          <w:rFonts w:eastAsia="Lucida Grande" w:cs="Arial"/>
          <w:sz w:val="22"/>
          <w:szCs w:val="22"/>
        </w:rPr>
        <w:t xml:space="preserve"> </w:t>
      </w:r>
    </w:p>
    <w:p w14:paraId="123C4565" w14:textId="2E9E39BF" w:rsidR="00D16644" w:rsidRPr="00B95C5C" w:rsidRDefault="00D16644" w:rsidP="00E961DF">
      <w:pPr>
        <w:pStyle w:val="Listenabsatz1"/>
        <w:tabs>
          <w:tab w:val="left" w:pos="1276"/>
          <w:tab w:val="left" w:pos="1418"/>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D16644">
        <w:rPr>
          <w:rFonts w:cs="Arial"/>
          <w:sz w:val="22"/>
          <w:szCs w:val="22"/>
        </w:rPr>
        <w:t>1.1.2</w:t>
      </w:r>
      <w:r>
        <w:rPr>
          <w:rFonts w:eastAsia="Lucida Grande" w:cs="Arial"/>
          <w:sz w:val="22"/>
          <w:szCs w:val="22"/>
        </w:rPr>
        <w:t xml:space="preserve"> </w:t>
      </w:r>
      <w:r w:rsidRPr="00D16644">
        <w:rPr>
          <w:rFonts w:cs="Arial"/>
          <w:sz w:val="22"/>
          <w:szCs w:val="22"/>
        </w:rPr>
        <w:t>Unabhängig vom Sitz des Betriebes und vom Ort der Erbringung der Arbeitsleistung mindestens die Entlohnung (einschließlich der Überstundensätze) nach den Regelungen des Tarifvertrags, der im Land Berlin auf das entsprechende Gewerbe anwendbar ist; im Einzelnen werden die in der Anlage zu diesen Vertragsbedingungen aufgeführten Entlohnungsregelungen der beigefügten „Tarifbroschüre(n) zum tariftreuepflichtigen Entgelt“ vereinbart,</w:t>
      </w:r>
    </w:p>
    <w:bookmarkEnd w:id="3"/>
    <w:p w14:paraId="066BE1E5" w14:textId="130261F2" w:rsidR="00C231BB" w:rsidRPr="00B95C5C" w:rsidRDefault="006640EA" w:rsidP="00E961DF">
      <w:pPr>
        <w:pStyle w:val="Listenabsatz1"/>
        <w:tabs>
          <w:tab w:val="left" w:pos="1276"/>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s>
        <w:ind w:left="1275" w:hanging="720"/>
        <w:jc w:val="both"/>
        <w:rPr>
          <w:rFonts w:eastAsia="Lucida Grande" w:cs="Arial"/>
          <w:sz w:val="22"/>
          <w:szCs w:val="22"/>
        </w:rPr>
      </w:pPr>
      <w:r w:rsidRPr="00B95C5C">
        <w:rPr>
          <w:rFonts w:eastAsia="Lucida Grande" w:cs="Arial"/>
          <w:sz w:val="22"/>
          <w:szCs w:val="22"/>
        </w:rPr>
        <w:t>1.1.</w:t>
      </w:r>
      <w:r w:rsidR="00D16644">
        <w:rPr>
          <w:rFonts w:eastAsia="Lucida Grande" w:cs="Arial"/>
          <w:sz w:val="22"/>
          <w:szCs w:val="22"/>
        </w:rPr>
        <w:t>3</w:t>
      </w:r>
      <w:r w:rsidR="00FD5DBA" w:rsidRPr="00B95C5C">
        <w:rPr>
          <w:rFonts w:eastAsia="Lucida Grande" w:cs="Arial"/>
          <w:sz w:val="22"/>
          <w:szCs w:val="22"/>
        </w:rPr>
        <w:tab/>
      </w:r>
      <w:r w:rsidR="00D16644">
        <w:rPr>
          <w:rFonts w:eastAsia="Lucida Grande" w:cs="Arial"/>
          <w:sz w:val="22"/>
          <w:szCs w:val="22"/>
        </w:rPr>
        <w:t xml:space="preserve">Mindestens das Mindestentgelt je zeitstunde </w:t>
      </w:r>
      <w:r w:rsidR="0045422E" w:rsidRPr="00B95C5C">
        <w:rPr>
          <w:rFonts w:eastAsia="Lucida Grande" w:cs="Arial"/>
          <w:sz w:val="22"/>
          <w:szCs w:val="22"/>
        </w:rPr>
        <w:t xml:space="preserve">in Höhe von </w:t>
      </w:r>
      <w:r w:rsidR="0045422E" w:rsidRPr="00FD2858">
        <w:rPr>
          <w:rFonts w:eastAsia="Lucida Grande" w:cs="Arial"/>
          <w:b/>
          <w:sz w:val="22"/>
          <w:szCs w:val="22"/>
          <w:u w:val="single"/>
        </w:rPr>
        <w:t>1</w:t>
      </w:r>
      <w:r w:rsidR="0002106F">
        <w:rPr>
          <w:rFonts w:eastAsia="Lucida Grande" w:cs="Arial"/>
          <w:b/>
          <w:sz w:val="22"/>
          <w:szCs w:val="22"/>
          <w:u w:val="single"/>
        </w:rPr>
        <w:t>4</w:t>
      </w:r>
      <w:r w:rsidR="0050606C">
        <w:rPr>
          <w:rFonts w:eastAsia="Lucida Grande" w:cs="Arial"/>
          <w:b/>
          <w:sz w:val="22"/>
          <w:szCs w:val="22"/>
          <w:u w:val="single"/>
        </w:rPr>
        <w:t>,</w:t>
      </w:r>
      <w:r w:rsidR="0002106F">
        <w:rPr>
          <w:rFonts w:eastAsia="Lucida Grande" w:cs="Arial"/>
          <w:b/>
          <w:sz w:val="22"/>
          <w:szCs w:val="22"/>
          <w:u w:val="single"/>
        </w:rPr>
        <w:t>84</w:t>
      </w:r>
      <w:r w:rsidR="0045422E" w:rsidRPr="00FD2858">
        <w:rPr>
          <w:rFonts w:eastAsia="Lucida Grande" w:cs="Arial"/>
          <w:b/>
          <w:sz w:val="22"/>
          <w:szCs w:val="22"/>
          <w:u w:val="single"/>
        </w:rPr>
        <w:t xml:space="preserve"> Euro</w:t>
      </w:r>
      <w:r w:rsidR="0045422E" w:rsidRPr="00B95C5C">
        <w:rPr>
          <w:rFonts w:eastAsia="Lucida Grande" w:cs="Arial"/>
          <w:sz w:val="22"/>
          <w:szCs w:val="22"/>
        </w:rPr>
        <w:t xml:space="preserve"> brutto</w:t>
      </w:r>
      <w:r w:rsidR="00D16644">
        <w:rPr>
          <w:rFonts w:eastAsia="Lucida Grande" w:cs="Arial"/>
          <w:sz w:val="22"/>
          <w:szCs w:val="22"/>
        </w:rPr>
        <w:t>; ausgenommen sind Auszubildende</w:t>
      </w:r>
      <w:r w:rsidR="0045422E" w:rsidRPr="00B95C5C">
        <w:rPr>
          <w:rFonts w:eastAsia="Lucida Grande" w:cs="Arial"/>
          <w:sz w:val="22"/>
          <w:szCs w:val="22"/>
        </w:rPr>
        <w:t xml:space="preserve">. </w:t>
      </w:r>
    </w:p>
    <w:p w14:paraId="42EA4DBB" w14:textId="5D76C144" w:rsidR="00DF172C" w:rsidRPr="00B95C5C" w:rsidRDefault="006640EA" w:rsidP="00D75F70">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B95C5C">
        <w:rPr>
          <w:rFonts w:eastAsia="Lucida Grande" w:cs="Arial"/>
          <w:sz w:val="22"/>
          <w:szCs w:val="22"/>
        </w:rPr>
        <w:t>1.</w:t>
      </w:r>
      <w:r w:rsidR="00FD5DBA" w:rsidRPr="00B95C5C">
        <w:rPr>
          <w:rFonts w:eastAsia="Lucida Grande" w:cs="Arial"/>
          <w:sz w:val="22"/>
          <w:szCs w:val="22"/>
        </w:rPr>
        <w:t>2</w:t>
      </w:r>
      <w:r w:rsidR="00FD5DBA" w:rsidRPr="00B95C5C">
        <w:rPr>
          <w:rFonts w:eastAsia="Lucida Grande" w:cs="Arial"/>
          <w:sz w:val="22"/>
          <w:szCs w:val="22"/>
        </w:rPr>
        <w:tab/>
      </w:r>
      <w:r w:rsidR="00043713" w:rsidRPr="00B95C5C">
        <w:rPr>
          <w:rFonts w:cs="Arial"/>
          <w:sz w:val="22"/>
          <w:szCs w:val="22"/>
        </w:rPr>
        <w:t>Treffen den Auftragnehmer die Verpflichtungen nach 1.1.1 und 1.1.2</w:t>
      </w:r>
      <w:r w:rsidR="00D16644">
        <w:rPr>
          <w:rFonts w:cs="Arial"/>
          <w:sz w:val="22"/>
          <w:szCs w:val="22"/>
        </w:rPr>
        <w:t xml:space="preserve"> und 1.1.3</w:t>
      </w:r>
      <w:r w:rsidR="00043713" w:rsidRPr="00B95C5C">
        <w:rPr>
          <w:rFonts w:cs="Arial"/>
          <w:sz w:val="22"/>
          <w:szCs w:val="22"/>
        </w:rPr>
        <w:t>, so ist die für die Arbeitnehmerinnen und Arbeitnehmer günstigste Regelung maßgeblich.</w:t>
      </w:r>
      <w:r w:rsidR="00DF172C" w:rsidRPr="00B95C5C">
        <w:rPr>
          <w:rFonts w:cs="Arial"/>
          <w:sz w:val="22"/>
          <w:szCs w:val="22"/>
        </w:rPr>
        <w:t xml:space="preserve"> </w:t>
      </w:r>
    </w:p>
    <w:p w14:paraId="29D18CFC" w14:textId="103E0662" w:rsidR="00DF172C" w:rsidRPr="00B95C5C" w:rsidRDefault="006640EA" w:rsidP="0050606C">
      <w:pPr>
        <w:pStyle w:val="Listenabsatz1"/>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360"/>
        <w:ind w:left="567" w:hanging="567"/>
        <w:jc w:val="both"/>
        <w:rPr>
          <w:rFonts w:eastAsia="Lucida Grande" w:cs="Arial"/>
          <w:sz w:val="22"/>
          <w:szCs w:val="22"/>
        </w:rPr>
      </w:pPr>
      <w:r w:rsidRPr="00B95C5C">
        <w:rPr>
          <w:rFonts w:cs="Arial"/>
          <w:sz w:val="22"/>
          <w:szCs w:val="22"/>
        </w:rPr>
        <w:t>1.</w:t>
      </w:r>
      <w:r w:rsidR="00FD5DBA" w:rsidRPr="00B95C5C">
        <w:rPr>
          <w:rFonts w:cs="Arial"/>
          <w:sz w:val="22"/>
          <w:szCs w:val="22"/>
        </w:rPr>
        <w:t>3</w:t>
      </w:r>
      <w:r w:rsidR="00FD5DBA" w:rsidRPr="00B95C5C">
        <w:rPr>
          <w:rFonts w:cs="Arial"/>
          <w:sz w:val="22"/>
          <w:szCs w:val="22"/>
        </w:rPr>
        <w:tab/>
      </w:r>
      <w:r w:rsidR="00DF172C" w:rsidRPr="00B95C5C">
        <w:rPr>
          <w:rFonts w:cs="Arial"/>
          <w:sz w:val="22"/>
          <w:szCs w:val="22"/>
        </w:rPr>
        <w:t>Die Verpflichtungen bestehen nicht, soweit die Leistungen im Ausland erbracht werden.</w:t>
      </w:r>
    </w:p>
    <w:p w14:paraId="280C9B5B" w14:textId="381DBF9E" w:rsidR="00C231BB" w:rsidRPr="00B95C5C" w:rsidRDefault="00DF172C" w:rsidP="0050606C">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jc w:val="both"/>
        <w:rPr>
          <w:rFonts w:cs="Arial"/>
          <w:b/>
          <w:sz w:val="22"/>
          <w:szCs w:val="22"/>
        </w:rPr>
      </w:pPr>
      <w:r w:rsidRPr="00B95C5C">
        <w:rPr>
          <w:rFonts w:cs="Arial"/>
          <w:b/>
          <w:sz w:val="22"/>
          <w:szCs w:val="22"/>
        </w:rPr>
        <w:t>2</w:t>
      </w:r>
      <w:r w:rsidR="00B95C5C" w:rsidRPr="00B95C5C">
        <w:rPr>
          <w:rFonts w:cs="Arial"/>
          <w:b/>
          <w:sz w:val="22"/>
          <w:szCs w:val="22"/>
        </w:rPr>
        <w:t>.</w:t>
      </w:r>
      <w:r w:rsidR="00B95C5C">
        <w:rPr>
          <w:rFonts w:cs="Arial"/>
          <w:b/>
          <w:sz w:val="22"/>
          <w:szCs w:val="22"/>
        </w:rPr>
        <w:tab/>
      </w:r>
      <w:r w:rsidR="00C231BB" w:rsidRPr="00B95C5C">
        <w:rPr>
          <w:rFonts w:cs="Arial"/>
          <w:b/>
          <w:sz w:val="22"/>
          <w:szCs w:val="22"/>
        </w:rPr>
        <w:t xml:space="preserve">Übertragung der Verpflichtung auf die eingesetzte </w:t>
      </w:r>
      <w:r w:rsidR="00D85B03" w:rsidRPr="00B95C5C">
        <w:rPr>
          <w:rFonts w:cs="Arial"/>
          <w:b/>
          <w:sz w:val="22"/>
          <w:szCs w:val="22"/>
        </w:rPr>
        <w:t>Unterauftragnehmer</w:t>
      </w:r>
      <w:r w:rsidR="00C231BB" w:rsidRPr="00B95C5C">
        <w:rPr>
          <w:rFonts w:cs="Arial"/>
          <w:b/>
          <w:sz w:val="22"/>
          <w:szCs w:val="22"/>
        </w:rPr>
        <w:t>kette</w:t>
      </w:r>
    </w:p>
    <w:p w14:paraId="75855D04" w14:textId="0C565098" w:rsidR="001D0EAF" w:rsidRPr="00B95C5C" w:rsidRDefault="006640EA" w:rsidP="00D75F70">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trike/>
          <w:sz w:val="22"/>
          <w:szCs w:val="22"/>
        </w:rPr>
      </w:pPr>
      <w:r w:rsidRPr="00B95C5C">
        <w:rPr>
          <w:rFonts w:cs="Arial"/>
          <w:sz w:val="22"/>
          <w:szCs w:val="22"/>
        </w:rPr>
        <w:t>2.</w:t>
      </w:r>
      <w:r w:rsidR="00FD5DBA" w:rsidRPr="00B95C5C">
        <w:rPr>
          <w:rFonts w:cs="Arial"/>
          <w:sz w:val="22"/>
          <w:szCs w:val="22"/>
        </w:rPr>
        <w:t>1</w:t>
      </w:r>
      <w:r w:rsidR="00FD5DBA" w:rsidRPr="00B95C5C">
        <w:rPr>
          <w:rFonts w:cs="Arial"/>
          <w:sz w:val="22"/>
          <w:szCs w:val="22"/>
        </w:rPr>
        <w:tab/>
      </w:r>
      <w:r w:rsidR="00DF172C" w:rsidRPr="00B95C5C">
        <w:rPr>
          <w:rFonts w:cs="Arial"/>
          <w:sz w:val="22"/>
          <w:szCs w:val="22"/>
        </w:rPr>
        <w:t>Der Auftragnehmer</w:t>
      </w:r>
      <w:r w:rsidR="001D0EAF" w:rsidRPr="00B95C5C">
        <w:rPr>
          <w:rFonts w:cs="Arial"/>
          <w:sz w:val="22"/>
          <w:szCs w:val="22"/>
        </w:rPr>
        <w:t xml:space="preserve"> </w:t>
      </w:r>
      <w:r w:rsidR="00F47D44" w:rsidRPr="00B95C5C">
        <w:rPr>
          <w:rFonts w:cs="Arial"/>
          <w:sz w:val="22"/>
          <w:szCs w:val="22"/>
        </w:rPr>
        <w:t xml:space="preserve">verpflichtet </w:t>
      </w:r>
      <w:r w:rsidR="001D0EAF" w:rsidRPr="00B95C5C">
        <w:rPr>
          <w:rFonts w:cs="Arial"/>
          <w:sz w:val="22"/>
          <w:szCs w:val="22"/>
        </w:rPr>
        <w:t xml:space="preserve">sich, seine </w:t>
      </w:r>
      <w:r w:rsidR="00D85B03" w:rsidRPr="00B95C5C">
        <w:rPr>
          <w:rFonts w:cs="Arial"/>
          <w:sz w:val="22"/>
          <w:szCs w:val="22"/>
        </w:rPr>
        <w:t>Unterauftragnehmer</w:t>
      </w:r>
      <w:r w:rsidR="001D0EAF" w:rsidRPr="00B95C5C">
        <w:rPr>
          <w:rFonts w:cs="Arial"/>
          <w:sz w:val="22"/>
          <w:szCs w:val="22"/>
        </w:rPr>
        <w:t xml:space="preserve"> </w:t>
      </w:r>
      <w:r w:rsidR="00602D40" w:rsidRPr="00B95C5C">
        <w:rPr>
          <w:rFonts w:cs="Arial"/>
          <w:sz w:val="22"/>
          <w:szCs w:val="22"/>
        </w:rPr>
        <w:t>und/</w:t>
      </w:r>
      <w:r w:rsidR="0022325A" w:rsidRPr="00B95C5C">
        <w:rPr>
          <w:rFonts w:cs="Arial"/>
          <w:sz w:val="22"/>
          <w:szCs w:val="22"/>
        </w:rPr>
        <w:t xml:space="preserve">oder Verleiher von Arbeitskräften </w:t>
      </w:r>
      <w:r w:rsidR="001D0EAF" w:rsidRPr="00B95C5C">
        <w:rPr>
          <w:rFonts w:cs="Arial"/>
          <w:sz w:val="22"/>
          <w:szCs w:val="22"/>
        </w:rPr>
        <w:t>zur Einhaltung der Verpflichtung nach der vor</w:t>
      </w:r>
      <w:r w:rsidR="008E3DEA" w:rsidRPr="00B95C5C">
        <w:rPr>
          <w:rFonts w:cs="Arial"/>
          <w:sz w:val="22"/>
          <w:szCs w:val="22"/>
        </w:rPr>
        <w:t xml:space="preserve">stehenden Nr. 1 zu verpflichten. </w:t>
      </w:r>
    </w:p>
    <w:p w14:paraId="4B652422" w14:textId="1DB59FB3" w:rsidR="00DF172C" w:rsidRPr="00B95C5C" w:rsidRDefault="006640EA" w:rsidP="00D75F70">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B95C5C">
        <w:rPr>
          <w:rFonts w:cs="Arial"/>
          <w:sz w:val="22"/>
          <w:szCs w:val="22"/>
        </w:rPr>
        <w:t>2.</w:t>
      </w:r>
      <w:r w:rsidR="00FD5DBA" w:rsidRPr="00B95C5C">
        <w:rPr>
          <w:rFonts w:cs="Arial"/>
          <w:sz w:val="22"/>
          <w:szCs w:val="22"/>
        </w:rPr>
        <w:t>2</w:t>
      </w:r>
      <w:r w:rsidR="00FD5DBA" w:rsidRPr="00B95C5C">
        <w:rPr>
          <w:rFonts w:cs="Arial"/>
          <w:sz w:val="22"/>
          <w:szCs w:val="22"/>
        </w:rPr>
        <w:tab/>
      </w:r>
      <w:r w:rsidR="00F47D44" w:rsidRPr="00B95C5C">
        <w:rPr>
          <w:rFonts w:cs="Arial"/>
          <w:sz w:val="22"/>
          <w:szCs w:val="22"/>
        </w:rPr>
        <w:t xml:space="preserve">Der Auftragnehmer verpflichtet sich, seine Unterauftragnehmer </w:t>
      </w:r>
      <w:r w:rsidR="00602D40" w:rsidRPr="00B95C5C">
        <w:rPr>
          <w:rFonts w:cs="Arial"/>
          <w:sz w:val="22"/>
          <w:szCs w:val="22"/>
        </w:rPr>
        <w:t>und/</w:t>
      </w:r>
      <w:r w:rsidR="007750F8" w:rsidRPr="00B95C5C">
        <w:rPr>
          <w:rFonts w:cs="Arial"/>
          <w:sz w:val="22"/>
          <w:szCs w:val="22"/>
        </w:rPr>
        <w:t xml:space="preserve">oder Verleiher von Arbeitskräften </w:t>
      </w:r>
      <w:r w:rsidR="00F47D44" w:rsidRPr="00B95C5C">
        <w:rPr>
          <w:rFonts w:cs="Arial"/>
          <w:sz w:val="22"/>
          <w:szCs w:val="22"/>
        </w:rPr>
        <w:t>zu verpflichten, mit etwaigen Unterauftragnehmern eine Vereinbarung nach 2.1 zu treffen</w:t>
      </w:r>
      <w:r w:rsidR="00BE07B8" w:rsidRPr="00B95C5C">
        <w:rPr>
          <w:rFonts w:cs="Arial"/>
          <w:sz w:val="22"/>
          <w:szCs w:val="22"/>
        </w:rPr>
        <w:t>,</w:t>
      </w:r>
      <w:r w:rsidR="00F47D44" w:rsidRPr="00B95C5C">
        <w:rPr>
          <w:rFonts w:cs="Arial"/>
          <w:sz w:val="22"/>
          <w:szCs w:val="22"/>
        </w:rPr>
        <w:t xml:space="preserve"> </w:t>
      </w:r>
      <w:r w:rsidR="00BE07B8" w:rsidRPr="00B95C5C">
        <w:rPr>
          <w:rFonts w:cs="Arial"/>
          <w:sz w:val="22"/>
          <w:szCs w:val="22"/>
        </w:rPr>
        <w:t>so dass die</w:t>
      </w:r>
      <w:r w:rsidR="00F47D44" w:rsidRPr="00B95C5C">
        <w:rPr>
          <w:rFonts w:cs="Arial"/>
          <w:sz w:val="22"/>
          <w:szCs w:val="22"/>
        </w:rPr>
        <w:t xml:space="preserve"> </w:t>
      </w:r>
      <w:r w:rsidR="00DF172C" w:rsidRPr="00B95C5C">
        <w:rPr>
          <w:rFonts w:cs="Arial"/>
          <w:sz w:val="22"/>
          <w:szCs w:val="22"/>
        </w:rPr>
        <w:t xml:space="preserve">Einhaltung der Vorgaben </w:t>
      </w:r>
      <w:r w:rsidR="00F31563" w:rsidRPr="00B95C5C">
        <w:rPr>
          <w:rFonts w:cs="Arial"/>
          <w:sz w:val="22"/>
          <w:szCs w:val="22"/>
        </w:rPr>
        <w:t xml:space="preserve">für die gesamte </w:t>
      </w:r>
      <w:r w:rsidR="00D85B03" w:rsidRPr="00B95C5C">
        <w:rPr>
          <w:rFonts w:cs="Arial"/>
          <w:sz w:val="22"/>
          <w:szCs w:val="22"/>
        </w:rPr>
        <w:t>Unterauftragnehmer</w:t>
      </w:r>
      <w:r w:rsidR="00F31563" w:rsidRPr="00B95C5C">
        <w:rPr>
          <w:rFonts w:cs="Arial"/>
          <w:sz w:val="22"/>
          <w:szCs w:val="22"/>
        </w:rPr>
        <w:t>kette sicher</w:t>
      </w:r>
      <w:r w:rsidR="00BE07B8" w:rsidRPr="00B95C5C">
        <w:rPr>
          <w:rFonts w:cs="Arial"/>
          <w:sz w:val="22"/>
          <w:szCs w:val="22"/>
        </w:rPr>
        <w:t>gestellt ist.</w:t>
      </w:r>
    </w:p>
    <w:p w14:paraId="5476D7FD" w14:textId="56AC27E6" w:rsidR="00DF172C" w:rsidRPr="00B95C5C" w:rsidRDefault="00DF172C" w:rsidP="00D75F70">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B95C5C">
        <w:rPr>
          <w:rFonts w:cs="Arial"/>
          <w:sz w:val="22"/>
          <w:szCs w:val="22"/>
        </w:rPr>
        <w:lastRenderedPageBreak/>
        <w:t>2.</w:t>
      </w:r>
      <w:r w:rsidR="00FD5DBA" w:rsidRPr="00B95C5C">
        <w:rPr>
          <w:rFonts w:cs="Arial"/>
          <w:sz w:val="22"/>
          <w:szCs w:val="22"/>
        </w:rPr>
        <w:t>3</w:t>
      </w:r>
      <w:r w:rsidR="00FD5DBA" w:rsidRPr="00B95C5C">
        <w:rPr>
          <w:rFonts w:cs="Arial"/>
          <w:sz w:val="22"/>
          <w:szCs w:val="22"/>
        </w:rPr>
        <w:tab/>
      </w:r>
      <w:r w:rsidRPr="00B95C5C">
        <w:rPr>
          <w:rFonts w:cs="Arial"/>
          <w:sz w:val="22"/>
          <w:szCs w:val="22"/>
        </w:rPr>
        <w:t xml:space="preserve">Ein </w:t>
      </w:r>
      <w:r w:rsidR="00D85B03" w:rsidRPr="00B95C5C">
        <w:rPr>
          <w:rFonts w:cs="Arial"/>
          <w:sz w:val="22"/>
          <w:szCs w:val="22"/>
        </w:rPr>
        <w:t xml:space="preserve">Unterauftragnehmer </w:t>
      </w:r>
      <w:r w:rsidR="00EC6BC5" w:rsidRPr="00B95C5C">
        <w:rPr>
          <w:rFonts w:cs="Arial"/>
          <w:sz w:val="22"/>
          <w:szCs w:val="22"/>
        </w:rPr>
        <w:t xml:space="preserve">und/oder Verleiher von Arbeitskräften ist </w:t>
      </w:r>
      <w:r w:rsidRPr="00B95C5C">
        <w:rPr>
          <w:rFonts w:cs="Arial"/>
          <w:sz w:val="22"/>
          <w:szCs w:val="22"/>
        </w:rPr>
        <w:t xml:space="preserve">zur Einhaltung der Vereinbarungen nicht </w:t>
      </w:r>
      <w:r w:rsidR="00EC6BC5" w:rsidRPr="00B95C5C">
        <w:rPr>
          <w:rFonts w:cs="Arial"/>
          <w:sz w:val="22"/>
          <w:szCs w:val="22"/>
        </w:rPr>
        <w:t xml:space="preserve">zu </w:t>
      </w:r>
      <w:r w:rsidRPr="00B95C5C">
        <w:rPr>
          <w:rFonts w:cs="Arial"/>
          <w:sz w:val="22"/>
          <w:szCs w:val="22"/>
        </w:rPr>
        <w:t>verpflichte</w:t>
      </w:r>
      <w:r w:rsidR="00EC6BC5" w:rsidRPr="00B95C5C">
        <w:rPr>
          <w:rFonts w:cs="Arial"/>
          <w:sz w:val="22"/>
          <w:szCs w:val="22"/>
        </w:rPr>
        <w:t>n</w:t>
      </w:r>
      <w:r w:rsidRPr="00B95C5C">
        <w:rPr>
          <w:rFonts w:cs="Arial"/>
          <w:sz w:val="22"/>
          <w:szCs w:val="22"/>
        </w:rPr>
        <w:t xml:space="preserve">, wenn </w:t>
      </w:r>
    </w:p>
    <w:p w14:paraId="6E48EEC9" w14:textId="5BBC5D22" w:rsidR="00DF172C" w:rsidRPr="00B95C5C" w:rsidRDefault="00F31563" w:rsidP="00E961DF">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D75F70" w:rsidRPr="00B95C5C">
        <w:rPr>
          <w:rFonts w:cs="Arial"/>
          <w:sz w:val="22"/>
          <w:szCs w:val="22"/>
        </w:rPr>
        <w:t>.</w:t>
      </w:r>
      <w:r w:rsidR="00FD5DBA" w:rsidRPr="00B95C5C">
        <w:rPr>
          <w:rFonts w:cs="Arial"/>
          <w:sz w:val="22"/>
          <w:szCs w:val="22"/>
        </w:rPr>
        <w:t>1</w:t>
      </w:r>
      <w:r w:rsidR="00FD5DBA" w:rsidRPr="00B95C5C">
        <w:rPr>
          <w:rFonts w:cs="Arial"/>
          <w:sz w:val="22"/>
          <w:szCs w:val="22"/>
        </w:rPr>
        <w:tab/>
      </w:r>
      <w:r w:rsidR="00DF172C" w:rsidRPr="00B95C5C">
        <w:rPr>
          <w:rFonts w:cs="Arial"/>
          <w:sz w:val="22"/>
          <w:szCs w:val="22"/>
        </w:rPr>
        <w:t>der betreffende Unterauftrag vergaberechtsfrei ist im Sinne der §§</w:t>
      </w:r>
      <w:r w:rsidR="00FD5DBA" w:rsidRPr="00B95C5C">
        <w:rPr>
          <w:rFonts w:eastAsia="Lucida Grande" w:cs="Arial"/>
          <w:sz w:val="22"/>
          <w:szCs w:val="22"/>
        </w:rPr>
        <w:t> </w:t>
      </w:r>
      <w:r w:rsidR="00DF172C" w:rsidRPr="00B95C5C">
        <w:rPr>
          <w:rFonts w:cs="Arial"/>
          <w:sz w:val="22"/>
          <w:szCs w:val="22"/>
        </w:rPr>
        <w:t>107, 109, 116, 117, 137, 140 sowie 145 Gesetz gegen Wettbewerbsbeschränkungen,</w:t>
      </w:r>
    </w:p>
    <w:p w14:paraId="7EFD78BF" w14:textId="2CB633A5" w:rsidR="00DF172C" w:rsidRPr="00B95C5C" w:rsidRDefault="00F31563" w:rsidP="00E961DF">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D75F70" w:rsidRPr="00B95C5C">
        <w:rPr>
          <w:rFonts w:cs="Arial"/>
          <w:sz w:val="22"/>
          <w:szCs w:val="22"/>
        </w:rPr>
        <w:t>.</w:t>
      </w:r>
      <w:r w:rsidR="00FD5DBA" w:rsidRPr="00B95C5C">
        <w:rPr>
          <w:rFonts w:cs="Arial"/>
          <w:sz w:val="22"/>
          <w:szCs w:val="22"/>
        </w:rPr>
        <w:t>2</w:t>
      </w:r>
      <w:r w:rsidR="00FD5DBA" w:rsidRPr="00B95C5C">
        <w:rPr>
          <w:rFonts w:cs="Arial"/>
          <w:sz w:val="22"/>
          <w:szCs w:val="22"/>
        </w:rPr>
        <w:tab/>
      </w:r>
      <w:r w:rsidR="00DF172C" w:rsidRPr="00B95C5C">
        <w:rPr>
          <w:rFonts w:cs="Arial"/>
          <w:sz w:val="22"/>
          <w:szCs w:val="22"/>
        </w:rPr>
        <w:t xml:space="preserve">der Auftragnehmer bzw. der weitervergebende </w:t>
      </w:r>
      <w:r w:rsidR="00D85B03" w:rsidRPr="00B95C5C">
        <w:rPr>
          <w:rFonts w:cs="Arial"/>
          <w:sz w:val="22"/>
          <w:szCs w:val="22"/>
        </w:rPr>
        <w:t>Unterauftragnehmer</w:t>
      </w:r>
      <w:r w:rsidR="00DF172C" w:rsidRPr="00B95C5C">
        <w:rPr>
          <w:rFonts w:cs="Arial"/>
          <w:sz w:val="22"/>
          <w:szCs w:val="22"/>
        </w:rPr>
        <w:t xml:space="preserve"> die Vertragsbedingungen des Unterauftragnehmers anerkennen muss, um die Leistung erfüllen zu können,</w:t>
      </w:r>
    </w:p>
    <w:p w14:paraId="5D0E2E99" w14:textId="35D9ED88" w:rsidR="00DF172C" w:rsidRPr="00B95C5C" w:rsidRDefault="00F31563" w:rsidP="00E961DF">
      <w:pPr>
        <w:pStyle w:val="Listenabsatz1"/>
        <w:tabs>
          <w:tab w:val="left" w:pos="1276"/>
          <w:tab w:val="left" w:pos="2124"/>
          <w:tab w:val="left" w:pos="2832"/>
          <w:tab w:val="left" w:pos="3540"/>
          <w:tab w:val="left" w:pos="4248"/>
          <w:tab w:val="left" w:pos="4956"/>
          <w:tab w:val="left" w:pos="5664"/>
          <w:tab w:val="left" w:pos="6372"/>
          <w:tab w:val="left" w:pos="7080"/>
          <w:tab w:val="left" w:pos="7788"/>
          <w:tab w:val="left" w:pos="8496"/>
          <w:tab w:val="left" w:pos="9204"/>
        </w:tabs>
        <w:ind w:left="1272" w:hanging="705"/>
        <w:jc w:val="both"/>
        <w:rPr>
          <w:rFonts w:cs="Arial"/>
          <w:sz w:val="22"/>
          <w:szCs w:val="22"/>
        </w:rPr>
      </w:pPr>
      <w:r w:rsidRPr="00B95C5C">
        <w:rPr>
          <w:rFonts w:cs="Arial"/>
          <w:sz w:val="22"/>
          <w:szCs w:val="22"/>
        </w:rPr>
        <w:t>2.</w:t>
      </w:r>
      <w:r w:rsidR="00EC6BC5" w:rsidRPr="00B95C5C">
        <w:rPr>
          <w:rFonts w:cs="Arial"/>
          <w:sz w:val="22"/>
          <w:szCs w:val="22"/>
        </w:rPr>
        <w:t>3</w:t>
      </w:r>
      <w:r w:rsidR="006640EA" w:rsidRPr="00B95C5C">
        <w:rPr>
          <w:rFonts w:cs="Arial"/>
          <w:sz w:val="22"/>
          <w:szCs w:val="22"/>
        </w:rPr>
        <w:t>.</w:t>
      </w:r>
      <w:r w:rsidR="00FD5DBA" w:rsidRPr="00B95C5C">
        <w:rPr>
          <w:rFonts w:cs="Arial"/>
          <w:sz w:val="22"/>
          <w:szCs w:val="22"/>
        </w:rPr>
        <w:t>3</w:t>
      </w:r>
      <w:r w:rsidR="00FD5DBA" w:rsidRPr="00B95C5C">
        <w:rPr>
          <w:rFonts w:cs="Arial"/>
          <w:sz w:val="22"/>
          <w:szCs w:val="22"/>
        </w:rPr>
        <w:tab/>
      </w:r>
      <w:r w:rsidR="00DF172C" w:rsidRPr="00B95C5C">
        <w:rPr>
          <w:rFonts w:cs="Arial"/>
          <w:sz w:val="22"/>
          <w:szCs w:val="22"/>
        </w:rPr>
        <w:t>der betreffende Unterauftrag im Fall einer Liefer- oder Dienstleistung den Wert von 10.000 Euro (ohne Umsatzsteuer) oder im Fall einer Bauleistung den Wert von 50.000 Euro (ohne Umsatzsteuer) unterschreitet.</w:t>
      </w:r>
    </w:p>
    <w:p w14:paraId="3C2FA7D8" w14:textId="31291E52" w:rsidR="00EC6BC5" w:rsidRPr="00B95C5C" w:rsidRDefault="006640EA" w:rsidP="00D75F70">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B95C5C">
        <w:rPr>
          <w:rFonts w:cs="Arial"/>
          <w:sz w:val="22"/>
          <w:szCs w:val="22"/>
        </w:rPr>
        <w:t>2.</w:t>
      </w:r>
      <w:r w:rsidR="00FD5DBA" w:rsidRPr="00B95C5C">
        <w:rPr>
          <w:rFonts w:cs="Arial"/>
          <w:sz w:val="22"/>
          <w:szCs w:val="22"/>
        </w:rPr>
        <w:t>4</w:t>
      </w:r>
      <w:r w:rsidR="00FD5DBA" w:rsidRPr="00B95C5C">
        <w:rPr>
          <w:rFonts w:cs="Arial"/>
          <w:sz w:val="22"/>
          <w:szCs w:val="22"/>
        </w:rPr>
        <w:tab/>
      </w:r>
      <w:r w:rsidR="00EC6BC5" w:rsidRPr="00B95C5C">
        <w:rPr>
          <w:rFonts w:cs="Arial"/>
          <w:sz w:val="22"/>
          <w:szCs w:val="22"/>
        </w:rPr>
        <w:t>Der Auftragnehmer hat über die Übertra</w:t>
      </w:r>
      <w:r w:rsidRPr="00B95C5C">
        <w:rPr>
          <w:rFonts w:cs="Arial"/>
          <w:sz w:val="22"/>
          <w:szCs w:val="22"/>
        </w:rPr>
        <w:t>gung der Verpflichtung nach 2.1 und 2.2</w:t>
      </w:r>
      <w:r w:rsidR="00EC6BC5" w:rsidRPr="00B95C5C">
        <w:rPr>
          <w:rFonts w:cs="Arial"/>
          <w:sz w:val="22"/>
          <w:szCs w:val="22"/>
        </w:rPr>
        <w:t xml:space="preserve"> bzw. über das Vo</w:t>
      </w:r>
      <w:r w:rsidRPr="00B95C5C">
        <w:rPr>
          <w:rFonts w:cs="Arial"/>
          <w:sz w:val="22"/>
          <w:szCs w:val="22"/>
        </w:rPr>
        <w:t>rliegen einer Ausnahme nach 2.3</w:t>
      </w:r>
      <w:r w:rsidR="00EC6BC5" w:rsidRPr="00B95C5C">
        <w:rPr>
          <w:rFonts w:cs="Arial"/>
          <w:sz w:val="22"/>
          <w:szCs w:val="22"/>
        </w:rPr>
        <w:t xml:space="preserve"> auf Anforderung einen Nachweis zu erbringen. </w:t>
      </w:r>
    </w:p>
    <w:p w14:paraId="16012D51" w14:textId="39F40F62" w:rsidR="00534850" w:rsidRDefault="00EE338E" w:rsidP="00D75F70">
      <w:pPr>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67" w:hanging="567"/>
        <w:jc w:val="both"/>
        <w:rPr>
          <w:rFonts w:cs="Arial"/>
          <w:sz w:val="22"/>
          <w:szCs w:val="22"/>
        </w:rPr>
      </w:pPr>
      <w:r w:rsidRPr="00B95C5C">
        <w:rPr>
          <w:rFonts w:cs="Arial"/>
          <w:sz w:val="22"/>
          <w:szCs w:val="22"/>
        </w:rPr>
        <w:t>2.</w:t>
      </w:r>
      <w:r w:rsidR="00FD5DBA" w:rsidRPr="00B95C5C">
        <w:rPr>
          <w:rFonts w:cs="Arial"/>
          <w:sz w:val="22"/>
          <w:szCs w:val="22"/>
        </w:rPr>
        <w:t>5</w:t>
      </w:r>
      <w:r w:rsidR="00FD5DBA" w:rsidRPr="00B95C5C">
        <w:rPr>
          <w:rFonts w:cs="Arial"/>
          <w:sz w:val="22"/>
          <w:szCs w:val="22"/>
        </w:rPr>
        <w:tab/>
      </w:r>
      <w:r w:rsidRPr="00B95C5C">
        <w:rPr>
          <w:rFonts w:cs="Arial"/>
          <w:sz w:val="22"/>
          <w:szCs w:val="22"/>
        </w:rPr>
        <w:t>Verstößt ein Unterauftragnehmer oder Verleiher von Arbeitskräften des Auft</w:t>
      </w:r>
      <w:r w:rsidR="00534850" w:rsidRPr="00B95C5C">
        <w:rPr>
          <w:rFonts w:cs="Arial"/>
          <w:sz w:val="22"/>
          <w:szCs w:val="22"/>
        </w:rPr>
        <w:t>ragnehmers gegen seine nach 2.1</w:t>
      </w:r>
      <w:r w:rsidRPr="00B95C5C">
        <w:rPr>
          <w:rFonts w:cs="Arial"/>
          <w:sz w:val="22"/>
          <w:szCs w:val="22"/>
        </w:rPr>
        <w:t xml:space="preserve"> und 2.2 vereinbarten Verpflichtungen</w:t>
      </w:r>
      <w:r w:rsidR="00B73577" w:rsidRPr="00B95C5C">
        <w:rPr>
          <w:rFonts w:cs="Arial"/>
          <w:sz w:val="22"/>
          <w:szCs w:val="22"/>
        </w:rPr>
        <w:t xml:space="preserve"> nach</w:t>
      </w:r>
      <w:r w:rsidR="00534850" w:rsidRPr="00B95C5C">
        <w:rPr>
          <w:rFonts w:cs="Arial"/>
          <w:sz w:val="22"/>
          <w:szCs w:val="22"/>
        </w:rPr>
        <w:t xml:space="preserve"> 1, so werden diese dem Auftragnehmer zugerechnet. </w:t>
      </w:r>
    </w:p>
    <w:p w14:paraId="64786F98" w14:textId="7153B429" w:rsidR="00D16644" w:rsidRPr="009F1F90" w:rsidRDefault="00D16644" w:rsidP="00DB2F24">
      <w:pPr>
        <w:pBdr>
          <w:top w:val="single" w:sz="4" w:space="1" w:color="auto"/>
          <w:left w:val="single" w:sz="4" w:space="4" w:color="auto"/>
          <w:bottom w:val="single" w:sz="4" w:space="6" w:color="auto"/>
          <w:right w:val="single" w:sz="4" w:space="4" w:color="auto"/>
        </w:pBdr>
        <w:shd w:val="clear" w:color="auto" w:fill="E7E6E6" w:themeFill="background2"/>
        <w:tabs>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624"/>
        <w:jc w:val="both"/>
        <w:rPr>
          <w:rFonts w:cs="Arial"/>
          <w:b/>
          <w:sz w:val="22"/>
          <w:szCs w:val="22"/>
          <w:u w:val="single"/>
        </w:rPr>
      </w:pPr>
      <w:r w:rsidRPr="009F1F90">
        <w:rPr>
          <w:rFonts w:cs="Arial"/>
          <w:b/>
          <w:sz w:val="22"/>
          <w:szCs w:val="22"/>
          <w:u w:val="single"/>
        </w:rPr>
        <w:t>Hinweise</w:t>
      </w:r>
      <w:r w:rsidR="0050606C">
        <w:rPr>
          <w:rFonts w:cs="Arial"/>
          <w:b/>
          <w:sz w:val="22"/>
          <w:szCs w:val="22"/>
          <w:u w:val="single"/>
        </w:rPr>
        <w:t xml:space="preserve"> 1</w:t>
      </w:r>
      <w:r w:rsidRPr="009F1F90">
        <w:rPr>
          <w:rFonts w:cs="Arial"/>
          <w:b/>
          <w:sz w:val="22"/>
          <w:szCs w:val="22"/>
          <w:u w:val="single"/>
        </w:rPr>
        <w:t xml:space="preserve"> zu Tarifverträgen und Günstigkeitsprinzip</w:t>
      </w:r>
    </w:p>
    <w:p w14:paraId="5F3A8BAE" w14:textId="251C9097" w:rsidR="00D16644" w:rsidRPr="00D16644" w:rsidRDefault="00D16644" w:rsidP="00DB2F24">
      <w:pPr>
        <w:pBdr>
          <w:top w:val="single" w:sz="4" w:space="1" w:color="auto"/>
          <w:left w:val="single" w:sz="4" w:space="4" w:color="auto"/>
          <w:bottom w:val="single" w:sz="4" w:space="6" w:color="auto"/>
          <w:right w:val="single" w:sz="4" w:space="4" w:color="auto"/>
        </w:pBdr>
        <w:shd w:val="clear" w:color="auto" w:fill="E7E6E6" w:themeFill="background2"/>
        <w:ind w:left="624"/>
        <w:rPr>
          <w:rFonts w:cs="Arial"/>
          <w:sz w:val="22"/>
          <w:szCs w:val="22"/>
        </w:rPr>
      </w:pPr>
      <w:r w:rsidRPr="00D16644">
        <w:rPr>
          <w:rFonts w:cs="Arial"/>
          <w:sz w:val="22"/>
          <w:szCs w:val="22"/>
        </w:rPr>
        <w:t xml:space="preserve">Der für </w:t>
      </w:r>
      <w:r w:rsidR="0008454E">
        <w:rPr>
          <w:rFonts w:cs="Arial"/>
          <w:sz w:val="22"/>
          <w:szCs w:val="22"/>
        </w:rPr>
        <w:t>Ihre Branche</w:t>
      </w:r>
      <w:r w:rsidRPr="00D16644">
        <w:rPr>
          <w:rFonts w:cs="Arial"/>
          <w:sz w:val="22"/>
          <w:szCs w:val="22"/>
        </w:rPr>
        <w:t xml:space="preserve"> geltende Tarifvertrag und die Broschüre zum tariftreuepflichtigen Entgelt ist unter </w:t>
      </w:r>
    </w:p>
    <w:p w14:paraId="72D17690" w14:textId="4B66574F" w:rsidR="00D16644" w:rsidRDefault="0002106F" w:rsidP="00DB2F24">
      <w:pPr>
        <w:pBdr>
          <w:top w:val="single" w:sz="4" w:space="1" w:color="auto"/>
          <w:left w:val="single" w:sz="4" w:space="4" w:color="auto"/>
          <w:bottom w:val="single" w:sz="4" w:space="6" w:color="auto"/>
          <w:right w:val="single" w:sz="4" w:space="4" w:color="auto"/>
        </w:pBdr>
        <w:shd w:val="clear" w:color="auto" w:fill="E7E6E6" w:themeFill="background2"/>
        <w:ind w:left="624"/>
        <w:rPr>
          <w:rFonts w:cs="Arial"/>
          <w:sz w:val="22"/>
          <w:szCs w:val="22"/>
        </w:rPr>
      </w:pPr>
      <w:hyperlink r:id="rId8" w:history="1">
        <w:r w:rsidR="00D16644" w:rsidRPr="005F77C7">
          <w:rPr>
            <w:rStyle w:val="Hyperlink"/>
            <w:rFonts w:cs="Arial"/>
            <w:sz w:val="22"/>
            <w:szCs w:val="22"/>
          </w:rPr>
          <w:t>https://www.berlin.de/sen/arbeit/beschaeftigung/tarifregister/oeffentliche-auftragsvergabe/wirtschaftsbereiche/</w:t>
        </w:r>
      </w:hyperlink>
    </w:p>
    <w:p w14:paraId="41B4D5F8" w14:textId="17E311F9" w:rsidR="00530D0F" w:rsidRDefault="00D16644" w:rsidP="00DB2F24">
      <w:pPr>
        <w:pBdr>
          <w:top w:val="single" w:sz="4" w:space="1" w:color="auto"/>
          <w:left w:val="single" w:sz="4" w:space="4" w:color="auto"/>
          <w:bottom w:val="single" w:sz="4" w:space="6" w:color="auto"/>
          <w:right w:val="single" w:sz="4" w:space="4" w:color="auto"/>
        </w:pBdr>
        <w:shd w:val="clear" w:color="auto" w:fill="E7E6E6" w:themeFill="background2"/>
        <w:ind w:left="624"/>
        <w:rPr>
          <w:rFonts w:cs="Arial"/>
          <w:sz w:val="22"/>
          <w:szCs w:val="22"/>
        </w:rPr>
      </w:pPr>
      <w:r w:rsidRPr="00D16644">
        <w:rPr>
          <w:rFonts w:cs="Arial"/>
          <w:sz w:val="22"/>
          <w:szCs w:val="22"/>
        </w:rPr>
        <w:t xml:space="preserve">zu finden und dem </w:t>
      </w:r>
      <w:r w:rsidR="0008454E">
        <w:rPr>
          <w:rFonts w:cs="Arial"/>
          <w:sz w:val="22"/>
          <w:szCs w:val="22"/>
        </w:rPr>
        <w:t>Angebot als Anlage beizufü</w:t>
      </w:r>
      <w:r w:rsidRPr="00D16644">
        <w:rPr>
          <w:rFonts w:cs="Arial"/>
          <w:sz w:val="22"/>
          <w:szCs w:val="22"/>
        </w:rPr>
        <w:t>gen.</w:t>
      </w:r>
      <w:r w:rsidR="0008454E">
        <w:rPr>
          <w:rFonts w:cs="Arial"/>
          <w:sz w:val="22"/>
          <w:szCs w:val="22"/>
        </w:rPr>
        <w:t xml:space="preserve"> </w:t>
      </w:r>
    </w:p>
    <w:p w14:paraId="704EE26A" w14:textId="0B654308" w:rsidR="009F1F90" w:rsidRDefault="00D16644" w:rsidP="00DB2F24">
      <w:pPr>
        <w:pBdr>
          <w:top w:val="single" w:sz="4" w:space="1" w:color="auto"/>
          <w:left w:val="single" w:sz="4" w:space="4" w:color="auto"/>
          <w:bottom w:val="single" w:sz="4" w:space="6" w:color="auto"/>
          <w:right w:val="single" w:sz="4" w:space="4" w:color="auto"/>
        </w:pBdr>
        <w:shd w:val="clear" w:color="auto" w:fill="E7E6E6" w:themeFill="background2"/>
        <w:ind w:left="624"/>
        <w:rPr>
          <w:rFonts w:cs="Arial"/>
          <w:sz w:val="22"/>
          <w:szCs w:val="22"/>
        </w:rPr>
      </w:pPr>
      <w:r w:rsidRPr="00D16644">
        <w:rPr>
          <w:rFonts w:cs="Arial"/>
          <w:sz w:val="22"/>
          <w:szCs w:val="22"/>
        </w:rPr>
        <w:t xml:space="preserve">Treffen sowohl die Verpflichtung zur Zahlung eines tariftreuepflichtigen Entgelts als auch die Verpflichtung zur Zahlung eines vergaberechtlichen Mindestlohnes zusammen, so ist die für die Beschäftigten jeweils günstigere Regelung maßgeblich (P. 1.2 i.V.m § 9 Absatz 1 Satz 2 BerlAVG). Das aktuelle Vergabemindestentgelt ist zu zahlen, wenn die tariflichen Entgeltsätze niedriger sind. Tarifgrundlöhne unterhalb des aktuellen Vergabemindestentgelts können zusammen mit tariftreuerelevanten Zulagen, Zuschlägen und Sonderzahlungen mehr ergeben. Das insgesamt höhere Entgelt pro Zeitstunde geht immer vor (Günstigkeitsprinzip). Um das einschlägige Stundenentgelt zu ermitteln, nutzen Sie bitte die Berechnungshilfe zum tariftreuepflichtigen Entgelt, ebenfalls </w:t>
      </w:r>
      <w:r w:rsidR="0008454E">
        <w:rPr>
          <w:rFonts w:cs="Arial"/>
          <w:sz w:val="22"/>
          <w:szCs w:val="22"/>
        </w:rPr>
        <w:t>unter dem oben genannten Link zu finden.</w:t>
      </w:r>
    </w:p>
    <w:p w14:paraId="46C93165" w14:textId="62593E35" w:rsidR="0050606C" w:rsidRPr="00DB2F24" w:rsidRDefault="0050606C" w:rsidP="00DB2F24">
      <w:pPr>
        <w:pBdr>
          <w:top w:val="single" w:sz="4" w:space="1" w:color="auto"/>
          <w:left w:val="single" w:sz="4" w:space="4" w:color="auto"/>
          <w:bottom w:val="single" w:sz="4" w:space="6" w:color="auto"/>
          <w:right w:val="single" w:sz="4" w:space="4" w:color="auto"/>
        </w:pBdr>
        <w:shd w:val="clear" w:color="auto" w:fill="E7E6E6" w:themeFill="background2"/>
        <w:ind w:left="624"/>
        <w:rPr>
          <w:rFonts w:cs="Arial"/>
          <w:b/>
          <w:sz w:val="22"/>
          <w:szCs w:val="22"/>
          <w:u w:val="single"/>
        </w:rPr>
      </w:pPr>
      <w:r w:rsidRPr="00DB2F24">
        <w:rPr>
          <w:rFonts w:cs="Arial"/>
          <w:b/>
          <w:sz w:val="22"/>
          <w:szCs w:val="22"/>
          <w:u w:val="single"/>
        </w:rPr>
        <w:t>Hinweis 2</w:t>
      </w:r>
    </w:p>
    <w:p w14:paraId="5E8479A6" w14:textId="6E18B3EC" w:rsidR="004211ED" w:rsidRPr="009F1F90" w:rsidRDefault="0050606C" w:rsidP="00DB2F24">
      <w:pPr>
        <w:pBdr>
          <w:top w:val="single" w:sz="4" w:space="1" w:color="auto"/>
          <w:left w:val="single" w:sz="4" w:space="4" w:color="auto"/>
          <w:bottom w:val="single" w:sz="4" w:space="6" w:color="auto"/>
          <w:right w:val="single" w:sz="4" w:space="4" w:color="auto"/>
        </w:pBdr>
        <w:shd w:val="clear" w:color="auto" w:fill="E7E6E6" w:themeFill="background2"/>
        <w:ind w:left="624"/>
        <w:rPr>
          <w:rFonts w:cs="Arial"/>
          <w:sz w:val="22"/>
          <w:szCs w:val="22"/>
        </w:rPr>
      </w:pPr>
      <w:r>
        <w:rPr>
          <w:rFonts w:cs="Arial"/>
          <w:sz w:val="22"/>
          <w:szCs w:val="22"/>
        </w:rPr>
        <w:t>Die Vertragsbedingungen über die Kontrolle dieser Verpflichtungen und Sanktions</w:t>
      </w:r>
      <w:r w:rsidR="00DB2F24">
        <w:rPr>
          <w:rFonts w:cs="Arial"/>
          <w:sz w:val="22"/>
          <w:szCs w:val="22"/>
        </w:rPr>
        <w:t>-</w:t>
      </w:r>
      <w:r>
        <w:rPr>
          <w:rFonts w:cs="Arial"/>
          <w:sz w:val="22"/>
          <w:szCs w:val="22"/>
        </w:rPr>
        <w:t>möglichkeiten im Falle eines Verstoßes ergeben sich aus Teil B (Wirt-2144)</w:t>
      </w:r>
      <w:r w:rsidR="00DB2F24">
        <w:rPr>
          <w:rFonts w:cs="Arial"/>
          <w:sz w:val="22"/>
          <w:szCs w:val="22"/>
        </w:rPr>
        <w:t xml:space="preserve">. </w:t>
      </w:r>
    </w:p>
    <w:sectPr w:rsidR="004211ED" w:rsidRPr="009F1F90" w:rsidSect="004041C1">
      <w:headerReference w:type="even" r:id="rId9"/>
      <w:headerReference w:type="default" r:id="rId10"/>
      <w:footerReference w:type="even" r:id="rId11"/>
      <w:footerReference w:type="default" r:id="rId12"/>
      <w:headerReference w:type="first" r:id="rId13"/>
      <w:footerReference w:type="first" r:id="rId14"/>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945FF7" w14:textId="77777777" w:rsidR="00396AD3" w:rsidRDefault="00396AD3" w:rsidP="00534850">
      <w:pPr>
        <w:spacing w:after="0" w:line="240" w:lineRule="auto"/>
      </w:pPr>
      <w:r>
        <w:separator/>
      </w:r>
    </w:p>
  </w:endnote>
  <w:endnote w:type="continuationSeparator" w:id="0">
    <w:p w14:paraId="065724C4" w14:textId="77777777" w:rsidR="00396AD3" w:rsidRDefault="00396AD3" w:rsidP="00534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角ゴ Pro W3">
    <w:altName w:val="MS Gothic"/>
    <w:charset w:val="80"/>
    <w:family w:val="auto"/>
    <w:pitch w:val="variable"/>
    <w:sig w:usb0="00000000" w:usb1="7AC7FFFF" w:usb2="00000012" w:usb3="00000000" w:csb0="0002000D" w:csb1="00000000"/>
  </w:font>
  <w:font w:name="Helvetica">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C017" w14:textId="77777777" w:rsidR="00DC0920" w:rsidRDefault="00DC092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01656" w14:textId="77777777" w:rsidR="00367DD9" w:rsidRDefault="00367DD9"/>
  <w:p w14:paraId="43A82508" w14:textId="77777777" w:rsidR="00F02868" w:rsidRDefault="00F0286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3ADC6" w14:textId="77777777" w:rsidR="00DC0920" w:rsidRDefault="00DC092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5920C" w14:textId="77777777" w:rsidR="00396AD3" w:rsidRDefault="00396AD3" w:rsidP="00534850">
      <w:pPr>
        <w:spacing w:after="0" w:line="240" w:lineRule="auto"/>
      </w:pPr>
      <w:r>
        <w:separator/>
      </w:r>
    </w:p>
  </w:footnote>
  <w:footnote w:type="continuationSeparator" w:id="0">
    <w:p w14:paraId="0A61C6B9" w14:textId="77777777" w:rsidR="00396AD3" w:rsidRDefault="00396AD3" w:rsidP="00534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7B1B2" w14:textId="77777777" w:rsidR="00DC0920" w:rsidRDefault="00DC092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Look w:val="04A0" w:firstRow="1" w:lastRow="0" w:firstColumn="1" w:lastColumn="0" w:noHBand="0" w:noVBand="1"/>
    </w:tblPr>
    <w:tblGrid>
      <w:gridCol w:w="9923"/>
    </w:tblGrid>
    <w:tr w:rsidR="00FD5DBA" w14:paraId="2835EDB0" w14:textId="77777777" w:rsidTr="00FD5DBA">
      <w:tc>
        <w:tcPr>
          <w:tcW w:w="5704" w:type="dxa"/>
        </w:tcPr>
        <w:tbl>
          <w:tblPr>
            <w:tblW w:w="913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2048"/>
            <w:gridCol w:w="5035"/>
            <w:gridCol w:w="2052"/>
          </w:tblGrid>
          <w:tr w:rsidR="00D73CC5" w14:paraId="5E00E3D6" w14:textId="77777777" w:rsidTr="00491A00">
            <w:trPr>
              <w:trHeight w:val="698"/>
            </w:trPr>
            <w:tc>
              <w:tcPr>
                <w:tcW w:w="2050" w:type="dxa"/>
                <w:tcBorders>
                  <w:top w:val="single" w:sz="12" w:space="0" w:color="auto"/>
                  <w:left w:val="single" w:sz="12" w:space="0" w:color="auto"/>
                  <w:bottom w:val="single" w:sz="6" w:space="0" w:color="auto"/>
                  <w:right w:val="single" w:sz="6" w:space="0" w:color="auto"/>
                </w:tcBorders>
                <w:vAlign w:val="center"/>
                <w:hideMark/>
              </w:tcPr>
              <w:p w14:paraId="11B10B2E" w14:textId="2E6807B3" w:rsidR="00D73CC5" w:rsidRPr="00121D62" w:rsidRDefault="00D73CC5" w:rsidP="00D73CC5">
                <w:pPr>
                  <w:tabs>
                    <w:tab w:val="right" w:pos="8931"/>
                    <w:tab w:val="right" w:pos="9498"/>
                  </w:tabs>
                  <w:spacing w:after="0"/>
                  <w:jc w:val="center"/>
                  <w:rPr>
                    <w:rFonts w:eastAsia="Times New Roman"/>
                    <w:b/>
                    <w:bCs/>
                    <w:color w:val="auto"/>
                    <w:spacing w:val="6"/>
                    <w:sz w:val="20"/>
                    <w:szCs w:val="20"/>
                  </w:rPr>
                </w:pPr>
                <w:r w:rsidRPr="00121D62">
                  <w:rPr>
                    <w:b/>
                    <w:bCs/>
                    <w:spacing w:val="6"/>
                    <w:sz w:val="20"/>
                    <w:szCs w:val="20"/>
                  </w:rPr>
                  <w:t>Ausschr. - Nr.:</w:t>
                </w:r>
              </w:p>
              <w:p w14:paraId="50068DD2" w14:textId="26431A8C" w:rsidR="00D73CC5" w:rsidRDefault="00A859F9" w:rsidP="00D73CC5">
                <w:pPr>
                  <w:tabs>
                    <w:tab w:val="right" w:pos="8931"/>
                  </w:tabs>
                  <w:spacing w:after="0"/>
                  <w:jc w:val="center"/>
                  <w:rPr>
                    <w:rFonts w:ascii="Arial Black" w:hAnsi="Arial Black"/>
                    <w:spacing w:val="6"/>
                    <w:sz w:val="16"/>
                  </w:rPr>
                </w:pPr>
                <w:r w:rsidRPr="00A859F9">
                  <w:rPr>
                    <w:b/>
                    <w:bCs/>
                    <w:color w:val="auto"/>
                    <w:spacing w:val="6"/>
                    <w:sz w:val="20"/>
                    <w:szCs w:val="20"/>
                  </w:rPr>
                  <w:t>VSG-SEK-2026-42</w:t>
                </w:r>
              </w:p>
            </w:tc>
            <w:tc>
              <w:tcPr>
                <w:tcW w:w="5040" w:type="dxa"/>
                <w:tcBorders>
                  <w:top w:val="single" w:sz="12" w:space="0" w:color="auto"/>
                  <w:left w:val="single" w:sz="6" w:space="0" w:color="auto"/>
                  <w:bottom w:val="single" w:sz="6" w:space="0" w:color="auto"/>
                  <w:right w:val="single" w:sz="6" w:space="0" w:color="auto"/>
                </w:tcBorders>
              </w:tcPr>
              <w:p w14:paraId="267B8E47" w14:textId="77777777" w:rsidR="00D73CC5" w:rsidRDefault="00D73CC5" w:rsidP="00D73CC5">
                <w:pPr>
                  <w:tabs>
                    <w:tab w:val="right" w:pos="8931"/>
                  </w:tabs>
                  <w:spacing w:after="0"/>
                  <w:jc w:val="center"/>
                  <w:rPr>
                    <w:caps/>
                    <w:spacing w:val="6"/>
                    <w:sz w:val="16"/>
                  </w:rPr>
                </w:pPr>
              </w:p>
              <w:p w14:paraId="6D0DFD3A" w14:textId="7DFD57DC" w:rsidR="00D73CC5" w:rsidRDefault="00A859F9" w:rsidP="00D73CC5">
                <w:pPr>
                  <w:tabs>
                    <w:tab w:val="right" w:pos="8931"/>
                  </w:tabs>
                  <w:spacing w:after="0"/>
                  <w:jc w:val="center"/>
                  <w:rPr>
                    <w:rFonts w:ascii="Arial Black" w:hAnsi="Arial Black"/>
                    <w:b/>
                    <w:caps/>
                    <w:spacing w:val="6"/>
                    <w:sz w:val="22"/>
                    <w:szCs w:val="22"/>
                  </w:rPr>
                </w:pPr>
                <w:r w:rsidRPr="00A859F9">
                  <w:rPr>
                    <w:b/>
                    <w:bCs/>
                    <w:sz w:val="25"/>
                    <w:szCs w:val="25"/>
                  </w:rPr>
                  <w:t>Mindeststundenentgelt</w:t>
                </w:r>
              </w:p>
            </w:tc>
            <w:tc>
              <w:tcPr>
                <w:tcW w:w="2052" w:type="dxa"/>
                <w:tcBorders>
                  <w:top w:val="single" w:sz="12" w:space="0" w:color="auto"/>
                  <w:left w:val="single" w:sz="6" w:space="0" w:color="auto"/>
                  <w:bottom w:val="single" w:sz="6" w:space="0" w:color="auto"/>
                  <w:right w:val="single" w:sz="12" w:space="0" w:color="auto"/>
                </w:tcBorders>
                <w:vAlign w:val="center"/>
                <w:hideMark/>
              </w:tcPr>
              <w:p w14:paraId="4CB88631" w14:textId="77777777" w:rsidR="00D73CC5" w:rsidRDefault="00D73CC5" w:rsidP="00D73CC5">
                <w:pPr>
                  <w:tabs>
                    <w:tab w:val="left" w:pos="3971"/>
                    <w:tab w:val="left" w:pos="4041"/>
                    <w:tab w:val="right" w:pos="8931"/>
                  </w:tabs>
                  <w:spacing w:after="0"/>
                  <w:jc w:val="center"/>
                  <w:rPr>
                    <w:b/>
                    <w:spacing w:val="6"/>
                    <w:sz w:val="16"/>
                  </w:rPr>
                </w:pPr>
                <w:r>
                  <w:rPr>
                    <w:noProof/>
                    <w:spacing w:val="6"/>
                    <w:sz w:val="16"/>
                    <w:lang w:eastAsia="de-DE"/>
                  </w:rPr>
                  <w:drawing>
                    <wp:inline distT="0" distB="0" distL="0" distR="0" wp14:anchorId="52B4FC40" wp14:editId="043E1299">
                      <wp:extent cx="1171575" cy="381000"/>
                      <wp:effectExtent l="0" t="0" r="9525" b="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5" cy="381000"/>
                              </a:xfrm>
                              <a:prstGeom prst="rect">
                                <a:avLst/>
                              </a:prstGeom>
                              <a:noFill/>
                              <a:ln>
                                <a:noFill/>
                              </a:ln>
                            </pic:spPr>
                          </pic:pic>
                        </a:graphicData>
                      </a:graphic>
                    </wp:inline>
                  </w:drawing>
                </w:r>
              </w:p>
            </w:tc>
          </w:tr>
          <w:tr w:rsidR="00D73CC5" w14:paraId="17C74529" w14:textId="77777777" w:rsidTr="00491A00">
            <w:trPr>
              <w:cantSplit/>
              <w:trHeight w:val="426"/>
            </w:trPr>
            <w:tc>
              <w:tcPr>
                <w:tcW w:w="7090" w:type="dxa"/>
                <w:gridSpan w:val="2"/>
                <w:tcBorders>
                  <w:top w:val="single" w:sz="6" w:space="0" w:color="auto"/>
                  <w:left w:val="single" w:sz="12" w:space="0" w:color="auto"/>
                  <w:bottom w:val="single" w:sz="12" w:space="0" w:color="auto"/>
                  <w:right w:val="single" w:sz="6" w:space="0" w:color="auto"/>
                </w:tcBorders>
                <w:vAlign w:val="center"/>
                <w:hideMark/>
              </w:tcPr>
              <w:p w14:paraId="63316102" w14:textId="69A52A92" w:rsidR="00D73CC5" w:rsidRPr="00DC0920" w:rsidRDefault="00A859F9" w:rsidP="00A859F9">
                <w:pPr>
                  <w:tabs>
                    <w:tab w:val="right" w:pos="8931"/>
                  </w:tabs>
                  <w:spacing w:after="0"/>
                  <w:rPr>
                    <w:rFonts w:ascii="Arial Black" w:hAnsi="Arial Black"/>
                    <w:spacing w:val="6"/>
                    <w:sz w:val="18"/>
                    <w:szCs w:val="18"/>
                  </w:rPr>
                </w:pPr>
                <w:r w:rsidRPr="00DC0920">
                  <w:rPr>
                    <w:rFonts w:ascii="Arial Black" w:eastAsia="Times New Roman" w:hAnsi="Arial Black"/>
                    <w:color w:val="auto"/>
                    <w:spacing w:val="6"/>
                    <w:sz w:val="18"/>
                    <w:szCs w:val="18"/>
                    <w:lang w:eastAsia="de-DE"/>
                  </w:rPr>
                  <w:t>Kauf und Lieferung von kontinuierlichen Hämodialysegeräten und den dazugehörigen Verbrauchsmaterialien</w:t>
                </w:r>
              </w:p>
            </w:tc>
            <w:tc>
              <w:tcPr>
                <w:tcW w:w="2052" w:type="dxa"/>
                <w:tcBorders>
                  <w:top w:val="single" w:sz="6" w:space="0" w:color="auto"/>
                  <w:left w:val="nil"/>
                  <w:bottom w:val="single" w:sz="12" w:space="0" w:color="auto"/>
                  <w:right w:val="single" w:sz="12" w:space="0" w:color="auto"/>
                </w:tcBorders>
                <w:vAlign w:val="center"/>
                <w:hideMark/>
              </w:tcPr>
              <w:p w14:paraId="78636283" w14:textId="347AD60A" w:rsidR="00D73CC5" w:rsidRDefault="00D73CC5" w:rsidP="00D73CC5">
                <w:pPr>
                  <w:tabs>
                    <w:tab w:val="right" w:pos="8931"/>
                  </w:tabs>
                  <w:spacing w:after="0"/>
                  <w:jc w:val="center"/>
                  <w:rPr>
                    <w:rFonts w:ascii="Arial Black" w:hAnsi="Arial Black"/>
                    <w:spacing w:val="6"/>
                    <w:sz w:val="16"/>
                    <w:szCs w:val="16"/>
                  </w:rPr>
                </w:pPr>
                <w:r>
                  <w:rPr>
                    <w:spacing w:val="6"/>
                    <w:sz w:val="16"/>
                    <w:szCs w:val="16"/>
                  </w:rPr>
                  <w:t>Seite</w:t>
                </w:r>
                <w:r>
                  <w:rPr>
                    <w:rFonts w:ascii="Arial Black" w:hAnsi="Arial Black"/>
                    <w:spacing w:val="6"/>
                    <w:sz w:val="16"/>
                    <w:szCs w:val="16"/>
                  </w:rPr>
                  <w:t xml:space="preserve">   </w:t>
                </w:r>
                <w:r>
                  <w:rPr>
                    <w:spacing w:val="6"/>
                    <w:sz w:val="16"/>
                    <w:szCs w:val="16"/>
                  </w:rPr>
                  <w:fldChar w:fldCharType="begin"/>
                </w:r>
                <w:r>
                  <w:rPr>
                    <w:spacing w:val="6"/>
                    <w:sz w:val="16"/>
                    <w:szCs w:val="16"/>
                  </w:rPr>
                  <w:instrText xml:space="preserve"> PAGE </w:instrText>
                </w:r>
                <w:r>
                  <w:rPr>
                    <w:spacing w:val="6"/>
                    <w:sz w:val="16"/>
                    <w:szCs w:val="16"/>
                  </w:rPr>
                  <w:fldChar w:fldCharType="separate"/>
                </w:r>
                <w:r w:rsidR="00DB2F24">
                  <w:rPr>
                    <w:noProof/>
                    <w:spacing w:val="6"/>
                    <w:sz w:val="16"/>
                    <w:szCs w:val="16"/>
                  </w:rPr>
                  <w:t>1</w:t>
                </w:r>
                <w:r>
                  <w:rPr>
                    <w:spacing w:val="6"/>
                    <w:sz w:val="16"/>
                    <w:szCs w:val="16"/>
                  </w:rPr>
                  <w:fldChar w:fldCharType="end"/>
                </w:r>
                <w:r>
                  <w:rPr>
                    <w:rFonts w:ascii="Arial Black" w:hAnsi="Arial Black"/>
                    <w:spacing w:val="6"/>
                    <w:sz w:val="16"/>
                    <w:szCs w:val="16"/>
                  </w:rPr>
                  <w:t xml:space="preserve">  /  </w:t>
                </w:r>
                <w:r>
                  <w:rPr>
                    <w:spacing w:val="6"/>
                    <w:sz w:val="16"/>
                    <w:szCs w:val="16"/>
                  </w:rPr>
                  <w:fldChar w:fldCharType="begin"/>
                </w:r>
                <w:r>
                  <w:rPr>
                    <w:spacing w:val="6"/>
                    <w:sz w:val="16"/>
                    <w:szCs w:val="16"/>
                  </w:rPr>
                  <w:instrText xml:space="preserve"> NUMPAGES </w:instrText>
                </w:r>
                <w:r>
                  <w:rPr>
                    <w:spacing w:val="6"/>
                    <w:sz w:val="16"/>
                    <w:szCs w:val="16"/>
                  </w:rPr>
                  <w:fldChar w:fldCharType="separate"/>
                </w:r>
                <w:r w:rsidR="00DB2F24">
                  <w:rPr>
                    <w:noProof/>
                    <w:spacing w:val="6"/>
                    <w:sz w:val="16"/>
                    <w:szCs w:val="16"/>
                  </w:rPr>
                  <w:t>2</w:t>
                </w:r>
                <w:r>
                  <w:rPr>
                    <w:spacing w:val="6"/>
                    <w:sz w:val="16"/>
                    <w:szCs w:val="16"/>
                  </w:rPr>
                  <w:fldChar w:fldCharType="end"/>
                </w:r>
              </w:p>
            </w:tc>
          </w:tr>
        </w:tbl>
        <w:p w14:paraId="67EA7275" w14:textId="77777777" w:rsidR="00FD5DBA" w:rsidRDefault="00FD5DBA" w:rsidP="00FD5DBA">
          <w:pPr>
            <w:spacing w:after="0" w:line="240" w:lineRule="auto"/>
            <w:rPr>
              <w:rFonts w:eastAsia="Times New Roman"/>
              <w:position w:val="10"/>
              <w:sz w:val="16"/>
              <w:szCs w:val="16"/>
              <w:lang w:eastAsia="de-DE"/>
            </w:rPr>
          </w:pPr>
        </w:p>
      </w:tc>
    </w:tr>
  </w:tbl>
  <w:p w14:paraId="48200CDA" w14:textId="77777777" w:rsidR="00FD5DBA" w:rsidRDefault="00FD5DB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9BA34" w14:textId="77777777" w:rsidR="00DC0920" w:rsidRDefault="00DC092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lowerLetter"/>
      <w:lvlText w:val="%1)"/>
      <w:lvlJc w:val="left"/>
      <w:pPr>
        <w:tabs>
          <w:tab w:val="num" w:pos="348"/>
        </w:tabs>
        <w:ind w:left="348" w:firstLine="360"/>
      </w:pPr>
      <w:rPr>
        <w:rFonts w:hint="default"/>
        <w:color w:val="000000"/>
        <w:position w:val="0"/>
        <w:sz w:val="24"/>
      </w:rPr>
    </w:lvl>
    <w:lvl w:ilvl="1">
      <w:start w:val="1"/>
      <w:numFmt w:val="lowerLetter"/>
      <w:lvlText w:val="%2."/>
      <w:lvlJc w:val="left"/>
      <w:pPr>
        <w:tabs>
          <w:tab w:val="num" w:pos="360"/>
        </w:tabs>
        <w:ind w:left="360" w:firstLine="1080"/>
      </w:pPr>
      <w:rPr>
        <w:rFonts w:hint="default"/>
        <w:color w:val="000000"/>
        <w:position w:val="0"/>
        <w:sz w:val="24"/>
      </w:rPr>
    </w:lvl>
    <w:lvl w:ilvl="2">
      <w:start w:val="1"/>
      <w:numFmt w:val="lowerRoman"/>
      <w:lvlText w:val="%3."/>
      <w:lvlJc w:val="left"/>
      <w:pPr>
        <w:tabs>
          <w:tab w:val="num" w:pos="395"/>
        </w:tabs>
        <w:ind w:left="395" w:firstLine="1765"/>
      </w:pPr>
      <w:rPr>
        <w:rFonts w:hint="default"/>
        <w:color w:val="000000"/>
        <w:position w:val="0"/>
        <w:sz w:val="24"/>
      </w:rPr>
    </w:lvl>
    <w:lvl w:ilvl="3">
      <w:start w:val="1"/>
      <w:numFmt w:val="decimal"/>
      <w:isLgl/>
      <w:lvlText w:val="%4."/>
      <w:lvlJc w:val="left"/>
      <w:pPr>
        <w:tabs>
          <w:tab w:val="num" w:pos="360"/>
        </w:tabs>
        <w:ind w:left="360" w:firstLine="2520"/>
      </w:pPr>
      <w:rPr>
        <w:rFonts w:hint="default"/>
        <w:color w:val="000000"/>
        <w:position w:val="0"/>
        <w:sz w:val="24"/>
      </w:rPr>
    </w:lvl>
    <w:lvl w:ilvl="4">
      <w:start w:val="1"/>
      <w:numFmt w:val="lowerLetter"/>
      <w:lvlText w:val="%5."/>
      <w:lvlJc w:val="left"/>
      <w:pPr>
        <w:tabs>
          <w:tab w:val="num" w:pos="360"/>
        </w:tabs>
        <w:ind w:left="360" w:firstLine="3240"/>
      </w:pPr>
      <w:rPr>
        <w:rFonts w:hint="default"/>
        <w:color w:val="000000"/>
        <w:position w:val="0"/>
        <w:sz w:val="24"/>
      </w:rPr>
    </w:lvl>
    <w:lvl w:ilvl="5">
      <w:start w:val="1"/>
      <w:numFmt w:val="lowerRoman"/>
      <w:lvlText w:val="%6."/>
      <w:lvlJc w:val="left"/>
      <w:pPr>
        <w:tabs>
          <w:tab w:val="num" w:pos="395"/>
        </w:tabs>
        <w:ind w:left="395" w:firstLine="3925"/>
      </w:pPr>
      <w:rPr>
        <w:rFonts w:hint="default"/>
        <w:color w:val="000000"/>
        <w:position w:val="0"/>
        <w:sz w:val="24"/>
      </w:rPr>
    </w:lvl>
    <w:lvl w:ilvl="6">
      <w:start w:val="1"/>
      <w:numFmt w:val="decimal"/>
      <w:isLgl/>
      <w:lvlText w:val="%7."/>
      <w:lvlJc w:val="left"/>
      <w:pPr>
        <w:tabs>
          <w:tab w:val="num" w:pos="360"/>
        </w:tabs>
        <w:ind w:left="360" w:firstLine="4680"/>
      </w:pPr>
      <w:rPr>
        <w:rFonts w:hint="default"/>
        <w:color w:val="000000"/>
        <w:position w:val="0"/>
        <w:sz w:val="24"/>
      </w:rPr>
    </w:lvl>
    <w:lvl w:ilvl="7">
      <w:start w:val="1"/>
      <w:numFmt w:val="lowerLetter"/>
      <w:lvlText w:val="%8."/>
      <w:lvlJc w:val="left"/>
      <w:pPr>
        <w:tabs>
          <w:tab w:val="num" w:pos="360"/>
        </w:tabs>
        <w:ind w:left="360" w:firstLine="5400"/>
      </w:pPr>
      <w:rPr>
        <w:rFonts w:hint="default"/>
        <w:color w:val="000000"/>
        <w:position w:val="0"/>
        <w:sz w:val="24"/>
      </w:rPr>
    </w:lvl>
    <w:lvl w:ilvl="8">
      <w:start w:val="1"/>
      <w:numFmt w:val="lowerRoman"/>
      <w:lvlText w:val="%9."/>
      <w:lvlJc w:val="left"/>
      <w:pPr>
        <w:tabs>
          <w:tab w:val="num" w:pos="395"/>
        </w:tabs>
        <w:ind w:left="395" w:firstLine="6085"/>
      </w:pPr>
      <w:rPr>
        <w:rFonts w:hint="default"/>
        <w:color w:val="000000"/>
        <w:position w:val="0"/>
        <w:sz w:val="24"/>
      </w:rPr>
    </w:lvl>
  </w:abstractNum>
  <w:abstractNum w:abstractNumId="1" w15:restartNumberingAfterBreak="0">
    <w:nsid w:val="2B435242"/>
    <w:multiLevelType w:val="multilevel"/>
    <w:tmpl w:val="0BC62B2A"/>
    <w:lvl w:ilvl="0">
      <w:start w:val="2"/>
      <w:numFmt w:val="decimal"/>
      <w:lvlText w:val="%1."/>
      <w:lvlJc w:val="left"/>
      <w:pPr>
        <w:ind w:left="600" w:hanging="60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15:restartNumberingAfterBreak="0">
    <w:nsid w:val="51ED33D4"/>
    <w:multiLevelType w:val="hybridMultilevel"/>
    <w:tmpl w:val="0E623F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31BB"/>
    <w:rsid w:val="0002106F"/>
    <w:rsid w:val="00026F6B"/>
    <w:rsid w:val="00043713"/>
    <w:rsid w:val="000447A7"/>
    <w:rsid w:val="0008454E"/>
    <w:rsid w:val="000C3909"/>
    <w:rsid w:val="000E1D12"/>
    <w:rsid w:val="00121D62"/>
    <w:rsid w:val="001D0EAF"/>
    <w:rsid w:val="001E5F7A"/>
    <w:rsid w:val="002210A9"/>
    <w:rsid w:val="0022325A"/>
    <w:rsid w:val="0028165D"/>
    <w:rsid w:val="002838DC"/>
    <w:rsid w:val="00313342"/>
    <w:rsid w:val="003154D9"/>
    <w:rsid w:val="003321EB"/>
    <w:rsid w:val="00354253"/>
    <w:rsid w:val="00367DD9"/>
    <w:rsid w:val="00396AD3"/>
    <w:rsid w:val="003F5186"/>
    <w:rsid w:val="004041C1"/>
    <w:rsid w:val="00414A1F"/>
    <w:rsid w:val="004211ED"/>
    <w:rsid w:val="004346E2"/>
    <w:rsid w:val="004449BB"/>
    <w:rsid w:val="0045422E"/>
    <w:rsid w:val="00466410"/>
    <w:rsid w:val="0050606C"/>
    <w:rsid w:val="0052086A"/>
    <w:rsid w:val="00534850"/>
    <w:rsid w:val="005A3A68"/>
    <w:rsid w:val="005A483D"/>
    <w:rsid w:val="005A7FBA"/>
    <w:rsid w:val="00602D40"/>
    <w:rsid w:val="00606025"/>
    <w:rsid w:val="006274D4"/>
    <w:rsid w:val="006640EA"/>
    <w:rsid w:val="00690967"/>
    <w:rsid w:val="007041EB"/>
    <w:rsid w:val="007750F8"/>
    <w:rsid w:val="00821CA0"/>
    <w:rsid w:val="00864468"/>
    <w:rsid w:val="0086594F"/>
    <w:rsid w:val="008C2093"/>
    <w:rsid w:val="008E3DEA"/>
    <w:rsid w:val="00995891"/>
    <w:rsid w:val="009D5A17"/>
    <w:rsid w:val="009F098E"/>
    <w:rsid w:val="009F1F90"/>
    <w:rsid w:val="00A859F9"/>
    <w:rsid w:val="00A871C7"/>
    <w:rsid w:val="00AB1AC7"/>
    <w:rsid w:val="00B012D2"/>
    <w:rsid w:val="00B71525"/>
    <w:rsid w:val="00B73577"/>
    <w:rsid w:val="00B95C5C"/>
    <w:rsid w:val="00BB5E7B"/>
    <w:rsid w:val="00BE07B8"/>
    <w:rsid w:val="00C231BB"/>
    <w:rsid w:val="00C36191"/>
    <w:rsid w:val="00C47BC5"/>
    <w:rsid w:val="00CB78D6"/>
    <w:rsid w:val="00D06A1C"/>
    <w:rsid w:val="00D16644"/>
    <w:rsid w:val="00D73CC5"/>
    <w:rsid w:val="00D75F70"/>
    <w:rsid w:val="00D80E28"/>
    <w:rsid w:val="00D85B03"/>
    <w:rsid w:val="00DB2DF2"/>
    <w:rsid w:val="00DB2F24"/>
    <w:rsid w:val="00DC0920"/>
    <w:rsid w:val="00DC0B14"/>
    <w:rsid w:val="00DD5BCB"/>
    <w:rsid w:val="00DE050F"/>
    <w:rsid w:val="00DF08D5"/>
    <w:rsid w:val="00DF172C"/>
    <w:rsid w:val="00E21B3A"/>
    <w:rsid w:val="00E679E8"/>
    <w:rsid w:val="00E961DF"/>
    <w:rsid w:val="00EC6BC5"/>
    <w:rsid w:val="00EE338E"/>
    <w:rsid w:val="00F02868"/>
    <w:rsid w:val="00F31563"/>
    <w:rsid w:val="00F47D44"/>
    <w:rsid w:val="00FB148A"/>
    <w:rsid w:val="00FD2858"/>
    <w:rsid w:val="00FD5DBA"/>
    <w:rsid w:val="00FD7464"/>
    <w:rsid w:val="00FE3D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F59F989"/>
  <w14:defaultImageDpi w14:val="32767"/>
  <w15:docId w15:val="{A36ED9A0-72C3-4720-91AA-B874E597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31BB"/>
    <w:pPr>
      <w:spacing w:after="200" w:line="276" w:lineRule="auto"/>
    </w:pPr>
    <w:rPr>
      <w:rFonts w:ascii="Arial" w:eastAsia="ヒラギノ角ゴ Pro W3" w:hAnsi="Arial" w:cs="Times New Roman"/>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
    <w:name w:val="Text"/>
    <w:autoRedefine/>
    <w:rsid w:val="00D75F70"/>
    <w:pP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center"/>
    </w:pPr>
    <w:rPr>
      <w:rFonts w:ascii="Arial" w:eastAsia="ヒラギノ角ゴ Pro W3" w:hAnsi="Arial" w:cs="Times New Roman"/>
      <w:b/>
      <w:color w:val="000000"/>
      <w:szCs w:val="20"/>
      <w:u w:val="single"/>
      <w:lang w:eastAsia="de-DE"/>
    </w:rPr>
  </w:style>
  <w:style w:type="paragraph" w:customStyle="1" w:styleId="FreieForm">
    <w:name w:val="Freie Form"/>
    <w:rsid w:val="00C231BB"/>
    <w:rPr>
      <w:rFonts w:ascii="Helvetica" w:eastAsia="ヒラギノ角ゴ Pro W3" w:hAnsi="Helvetica" w:cs="Times New Roman"/>
      <w:color w:val="000000"/>
      <w:szCs w:val="20"/>
      <w:lang w:eastAsia="de-DE"/>
    </w:rPr>
  </w:style>
  <w:style w:type="paragraph" w:customStyle="1" w:styleId="Listenabsatz1">
    <w:name w:val="Listenabsatz1"/>
    <w:rsid w:val="00C231BB"/>
    <w:pPr>
      <w:spacing w:after="200" w:line="276" w:lineRule="auto"/>
      <w:ind w:left="720"/>
    </w:pPr>
    <w:rPr>
      <w:rFonts w:ascii="Arial" w:eastAsia="ヒラギノ角ゴ Pro W3" w:hAnsi="Arial" w:cs="Times New Roman"/>
      <w:color w:val="000000"/>
      <w:szCs w:val="20"/>
      <w:lang w:eastAsia="de-DE"/>
    </w:rPr>
  </w:style>
  <w:style w:type="paragraph" w:styleId="Sprechblasentext">
    <w:name w:val="Balloon Text"/>
    <w:basedOn w:val="Standard"/>
    <w:link w:val="SprechblasentextZchn"/>
    <w:uiPriority w:val="99"/>
    <w:semiHidden/>
    <w:unhideWhenUsed/>
    <w:rsid w:val="00C231BB"/>
    <w:pPr>
      <w:spacing w:after="0" w:line="240" w:lineRule="auto"/>
    </w:pPr>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sid w:val="00C231BB"/>
    <w:rPr>
      <w:rFonts w:ascii="Times New Roman" w:eastAsia="ヒラギノ角ゴ Pro W3" w:hAnsi="Times New Roman" w:cs="Times New Roman"/>
      <w:color w:val="000000"/>
      <w:sz w:val="18"/>
      <w:szCs w:val="18"/>
    </w:rPr>
  </w:style>
  <w:style w:type="character" w:styleId="Kommentarzeichen">
    <w:name w:val="annotation reference"/>
    <w:basedOn w:val="Absatz-Standardschriftart"/>
    <w:uiPriority w:val="99"/>
    <w:semiHidden/>
    <w:unhideWhenUsed/>
    <w:rsid w:val="00C231BB"/>
    <w:rPr>
      <w:sz w:val="18"/>
      <w:szCs w:val="18"/>
    </w:rPr>
  </w:style>
  <w:style w:type="paragraph" w:styleId="Kommentartext">
    <w:name w:val="annotation text"/>
    <w:basedOn w:val="Standard"/>
    <w:link w:val="KommentartextZchn"/>
    <w:uiPriority w:val="99"/>
    <w:semiHidden/>
    <w:unhideWhenUsed/>
    <w:rsid w:val="00C231BB"/>
    <w:pPr>
      <w:spacing w:line="240" w:lineRule="auto"/>
    </w:pPr>
  </w:style>
  <w:style w:type="character" w:customStyle="1" w:styleId="KommentartextZchn">
    <w:name w:val="Kommentartext Zchn"/>
    <w:basedOn w:val="Absatz-Standardschriftart"/>
    <w:link w:val="Kommentartext"/>
    <w:uiPriority w:val="99"/>
    <w:semiHidden/>
    <w:rsid w:val="00C231BB"/>
    <w:rPr>
      <w:rFonts w:ascii="Arial" w:eastAsia="ヒラギノ角ゴ Pro W3" w:hAnsi="Arial" w:cs="Times New Roman"/>
      <w:color w:val="000000"/>
    </w:rPr>
  </w:style>
  <w:style w:type="paragraph" w:styleId="Kommentarthema">
    <w:name w:val="annotation subject"/>
    <w:basedOn w:val="Kommentartext"/>
    <w:next w:val="Kommentartext"/>
    <w:link w:val="KommentarthemaZchn"/>
    <w:uiPriority w:val="99"/>
    <w:semiHidden/>
    <w:unhideWhenUsed/>
    <w:rsid w:val="00C231BB"/>
    <w:rPr>
      <w:b/>
      <w:bCs/>
      <w:sz w:val="20"/>
      <w:szCs w:val="20"/>
    </w:rPr>
  </w:style>
  <w:style w:type="character" w:customStyle="1" w:styleId="KommentarthemaZchn">
    <w:name w:val="Kommentarthema Zchn"/>
    <w:basedOn w:val="KommentartextZchn"/>
    <w:link w:val="Kommentarthema"/>
    <w:uiPriority w:val="99"/>
    <w:semiHidden/>
    <w:rsid w:val="00C231BB"/>
    <w:rPr>
      <w:rFonts w:ascii="Arial" w:eastAsia="ヒラギノ角ゴ Pro W3" w:hAnsi="Arial" w:cs="Times New Roman"/>
      <w:b/>
      <w:bCs/>
      <w:color w:val="000000"/>
      <w:sz w:val="20"/>
      <w:szCs w:val="20"/>
    </w:rPr>
  </w:style>
  <w:style w:type="paragraph" w:styleId="Funotentext">
    <w:name w:val="footnote text"/>
    <w:basedOn w:val="Standard"/>
    <w:link w:val="FunotentextZchn"/>
    <w:uiPriority w:val="99"/>
    <w:semiHidden/>
    <w:unhideWhenUsed/>
    <w:rsid w:val="00534850"/>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34850"/>
    <w:rPr>
      <w:rFonts w:ascii="Arial" w:eastAsia="ヒラギノ角ゴ Pro W3" w:hAnsi="Arial" w:cs="Times New Roman"/>
      <w:color w:val="000000"/>
      <w:sz w:val="20"/>
      <w:szCs w:val="20"/>
    </w:rPr>
  </w:style>
  <w:style w:type="character" w:styleId="Funotenzeichen">
    <w:name w:val="footnote reference"/>
    <w:basedOn w:val="Absatz-Standardschriftart"/>
    <w:uiPriority w:val="99"/>
    <w:semiHidden/>
    <w:unhideWhenUsed/>
    <w:rsid w:val="00534850"/>
    <w:rPr>
      <w:vertAlign w:val="superscript"/>
    </w:rPr>
  </w:style>
  <w:style w:type="paragraph" w:styleId="Kopfzeile">
    <w:name w:val="header"/>
    <w:basedOn w:val="Standard"/>
    <w:link w:val="KopfzeileZchn"/>
    <w:unhideWhenUsed/>
    <w:rsid w:val="00FD5DBA"/>
    <w:pPr>
      <w:tabs>
        <w:tab w:val="center" w:pos="4536"/>
        <w:tab w:val="right" w:pos="9072"/>
      </w:tabs>
      <w:spacing w:after="0" w:line="240" w:lineRule="auto"/>
    </w:pPr>
  </w:style>
  <w:style w:type="character" w:customStyle="1" w:styleId="KopfzeileZchn">
    <w:name w:val="Kopfzeile Zchn"/>
    <w:basedOn w:val="Absatz-Standardschriftart"/>
    <w:link w:val="Kopfzeile"/>
    <w:rsid w:val="00FD5DBA"/>
    <w:rPr>
      <w:rFonts w:ascii="Arial" w:eastAsia="ヒラギノ角ゴ Pro W3" w:hAnsi="Arial" w:cs="Times New Roman"/>
      <w:color w:val="000000"/>
    </w:rPr>
  </w:style>
  <w:style w:type="paragraph" w:styleId="Fuzeile">
    <w:name w:val="footer"/>
    <w:basedOn w:val="Standard"/>
    <w:link w:val="FuzeileZchn"/>
    <w:uiPriority w:val="99"/>
    <w:unhideWhenUsed/>
    <w:rsid w:val="00FD5DB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5DBA"/>
    <w:rPr>
      <w:rFonts w:ascii="Arial" w:eastAsia="ヒラギノ角ゴ Pro W3" w:hAnsi="Arial" w:cs="Times New Roman"/>
      <w:color w:val="000000"/>
    </w:rPr>
  </w:style>
  <w:style w:type="character" w:styleId="Hyperlink">
    <w:name w:val="Hyperlink"/>
    <w:basedOn w:val="Absatz-Standardschriftart"/>
    <w:uiPriority w:val="99"/>
    <w:unhideWhenUsed/>
    <w:rsid w:val="00D16644"/>
    <w:rPr>
      <w:color w:val="0563C1" w:themeColor="hyperlink"/>
      <w:u w:val="single"/>
    </w:rPr>
  </w:style>
  <w:style w:type="paragraph" w:styleId="Listenabsatz">
    <w:name w:val="List Paragraph"/>
    <w:basedOn w:val="Standard"/>
    <w:uiPriority w:val="34"/>
    <w:qFormat/>
    <w:rsid w:val="004211ED"/>
    <w:pPr>
      <w:ind w:left="720"/>
      <w:contextualSpacing/>
    </w:pPr>
  </w:style>
  <w:style w:type="paragraph" w:styleId="Textkrper">
    <w:name w:val="Body Text"/>
    <w:basedOn w:val="Standard"/>
    <w:link w:val="TextkrperZchn"/>
    <w:rsid w:val="004211ED"/>
    <w:pPr>
      <w:spacing w:before="240" w:after="0" w:line="320" w:lineRule="atLeast"/>
      <w:jc w:val="both"/>
    </w:pPr>
    <w:rPr>
      <w:rFonts w:ascii="Times New Roman" w:eastAsia="Times New Roman" w:hAnsi="Times New Roman"/>
      <w:color w:val="auto"/>
      <w:spacing w:val="6"/>
      <w:lang w:eastAsia="de-DE"/>
    </w:rPr>
  </w:style>
  <w:style w:type="character" w:customStyle="1" w:styleId="TextkrperZchn">
    <w:name w:val="Textkörper Zchn"/>
    <w:basedOn w:val="Absatz-Standardschriftart"/>
    <w:link w:val="Textkrper"/>
    <w:rsid w:val="004211ED"/>
    <w:rPr>
      <w:rFonts w:ascii="Times New Roman" w:eastAsia="Times New Roman" w:hAnsi="Times New Roman" w:cs="Times New Roman"/>
      <w:spacing w:val="6"/>
      <w:lang w:eastAsia="de-DE"/>
    </w:rPr>
  </w:style>
  <w:style w:type="character" w:styleId="BesuchterLink">
    <w:name w:val="FollowedHyperlink"/>
    <w:basedOn w:val="Absatz-Standardschriftart"/>
    <w:uiPriority w:val="99"/>
    <w:semiHidden/>
    <w:unhideWhenUsed/>
    <w:rsid w:val="00DB2F2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8042">
      <w:bodyDiv w:val="1"/>
      <w:marLeft w:val="0"/>
      <w:marRight w:val="0"/>
      <w:marTop w:val="0"/>
      <w:marBottom w:val="0"/>
      <w:divBdr>
        <w:top w:val="none" w:sz="0" w:space="0" w:color="auto"/>
        <w:left w:val="none" w:sz="0" w:space="0" w:color="auto"/>
        <w:bottom w:val="none" w:sz="0" w:space="0" w:color="auto"/>
        <w:right w:val="none" w:sz="0" w:space="0" w:color="auto"/>
      </w:divBdr>
    </w:div>
    <w:div w:id="511261566">
      <w:bodyDiv w:val="1"/>
      <w:marLeft w:val="0"/>
      <w:marRight w:val="0"/>
      <w:marTop w:val="0"/>
      <w:marBottom w:val="0"/>
      <w:divBdr>
        <w:top w:val="none" w:sz="0" w:space="0" w:color="auto"/>
        <w:left w:val="none" w:sz="0" w:space="0" w:color="auto"/>
        <w:bottom w:val="none" w:sz="0" w:space="0" w:color="auto"/>
        <w:right w:val="none" w:sz="0" w:space="0" w:color="auto"/>
      </w:divBdr>
    </w:div>
    <w:div w:id="8472096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erlin.de/sen/arbeit/beschaeftigung/tarifregister/oeffentliche-auftragsvergabe/wirtschaftsbereich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976D6-E3EF-4C32-88B4-58E40E369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644</Words>
  <Characters>4063</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SenWi</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Office-Anwender</dc:creator>
  <cp:lastModifiedBy>Klatte, Lars</cp:lastModifiedBy>
  <cp:revision>7</cp:revision>
  <dcterms:created xsi:type="dcterms:W3CDTF">2024-05-06T10:50:00Z</dcterms:created>
  <dcterms:modified xsi:type="dcterms:W3CDTF">2026-08-11T12:39:00Z</dcterms:modified>
</cp:coreProperties>
</file>